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DC728" w14:textId="77777777" w:rsidR="00136600" w:rsidRPr="005C50EB" w:rsidRDefault="002F38A7" w:rsidP="00797E32">
      <w:pPr>
        <w:jc w:val="center"/>
        <w:rPr>
          <w:rFonts w:ascii="Times New Roman" w:hAnsi="Times New Roman" w:cs="Times New Roman"/>
          <w:b/>
          <w:bCs/>
          <w:sz w:val="24"/>
          <w:szCs w:val="24"/>
        </w:rPr>
      </w:pPr>
      <w:r w:rsidRPr="005C50EB">
        <w:rPr>
          <w:rFonts w:ascii="Times New Roman" w:hAnsi="Times New Roman" w:cs="Times New Roman"/>
          <w:b/>
          <w:bCs/>
          <w:sz w:val="24"/>
          <w:szCs w:val="24"/>
        </w:rPr>
        <w:t>Elektrikli Araç Şarj İstasyonu Kurulumu ve Şarj İstasyonu Kurulacak Otopark Alanının Kiralama Hizmet Alımı</w:t>
      </w:r>
      <w:r w:rsidR="00797E32" w:rsidRPr="005C50EB">
        <w:rPr>
          <w:rFonts w:ascii="Times New Roman" w:hAnsi="Times New Roman" w:cs="Times New Roman"/>
          <w:b/>
          <w:bCs/>
          <w:sz w:val="24"/>
          <w:szCs w:val="24"/>
        </w:rPr>
        <w:t xml:space="preserve"> Teknik Şartnamesi</w:t>
      </w:r>
    </w:p>
    <w:p w14:paraId="792E009A" w14:textId="77777777" w:rsidR="00136600" w:rsidRPr="005C50EB" w:rsidRDefault="002F38A7" w:rsidP="00797E32">
      <w:pPr>
        <w:pStyle w:val="Balk1"/>
        <w:spacing w:before="0"/>
        <w:jc w:val="both"/>
        <w:rPr>
          <w:rFonts w:ascii="Times New Roman" w:hAnsi="Times New Roman" w:cs="Times New Roman"/>
          <w:color w:val="auto"/>
          <w:sz w:val="24"/>
          <w:szCs w:val="24"/>
        </w:rPr>
      </w:pPr>
      <w:r w:rsidRPr="005C50EB">
        <w:rPr>
          <w:rFonts w:ascii="Times New Roman" w:hAnsi="Times New Roman" w:cs="Times New Roman"/>
          <w:color w:val="auto"/>
          <w:sz w:val="24"/>
          <w:szCs w:val="24"/>
        </w:rPr>
        <w:t>1. Kapsam</w:t>
      </w:r>
    </w:p>
    <w:p w14:paraId="74DA0130"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 xml:space="preserve">1.1. Bu şartname, İl Sağlık Müdürlüğü ve bağlı 2. ve 3. basamak sağlık tesislerinde kurulacak Elektrikli Araç Şarj </w:t>
      </w:r>
      <w:proofErr w:type="spellStart"/>
      <w:r w:rsidRPr="005C50EB">
        <w:rPr>
          <w:rFonts w:ascii="Times New Roman" w:hAnsi="Times New Roman" w:cs="Times New Roman"/>
          <w:sz w:val="24"/>
          <w:szCs w:val="24"/>
        </w:rPr>
        <w:t>İstasyonları’nın</w:t>
      </w:r>
      <w:proofErr w:type="spellEnd"/>
      <w:r w:rsidRPr="005C50EB">
        <w:rPr>
          <w:rFonts w:ascii="Times New Roman" w:hAnsi="Times New Roman" w:cs="Times New Roman"/>
          <w:sz w:val="24"/>
          <w:szCs w:val="24"/>
        </w:rPr>
        <w:t xml:space="preserve"> teknik özelliklerini, güvenlik kriterlerini, montaj, işletme ve bakım şartlarını kapsar.</w:t>
      </w:r>
    </w:p>
    <w:p w14:paraId="6A6C8858" w14:textId="6AED218E"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 xml:space="preserve">1.2. Kapsam dahilinde; her bir tesiste AC (22 kW) ünite ve </w:t>
      </w:r>
      <w:r w:rsidR="005A7703" w:rsidRPr="005C50EB">
        <w:rPr>
          <w:rFonts w:ascii="Times New Roman" w:hAnsi="Times New Roman" w:cs="Times New Roman"/>
          <w:sz w:val="24"/>
          <w:szCs w:val="24"/>
        </w:rPr>
        <w:t>DC (</w:t>
      </w:r>
      <w:r w:rsidR="005A7703">
        <w:rPr>
          <w:rFonts w:ascii="Times New Roman" w:hAnsi="Times New Roman" w:cs="Times New Roman"/>
          <w:sz w:val="24"/>
          <w:szCs w:val="24"/>
        </w:rPr>
        <w:t>150</w:t>
      </w:r>
      <w:r w:rsidR="005A7703" w:rsidRPr="005C50EB">
        <w:rPr>
          <w:rFonts w:ascii="Times New Roman" w:hAnsi="Times New Roman" w:cs="Times New Roman"/>
          <w:sz w:val="24"/>
          <w:szCs w:val="24"/>
        </w:rPr>
        <w:t xml:space="preserve"> kW)</w:t>
      </w:r>
      <w:r w:rsidRPr="005C50EB">
        <w:rPr>
          <w:rFonts w:ascii="Times New Roman" w:hAnsi="Times New Roman" w:cs="Times New Roman"/>
          <w:sz w:val="24"/>
          <w:szCs w:val="24"/>
        </w:rPr>
        <w:t xml:space="preserve"> ünite kurulacaktır.</w:t>
      </w:r>
      <w:r w:rsidR="00797E32" w:rsidRPr="005C50EB">
        <w:rPr>
          <w:rFonts w:ascii="Times New Roman" w:hAnsi="Times New Roman" w:cs="Times New Roman"/>
          <w:sz w:val="24"/>
          <w:szCs w:val="24"/>
        </w:rPr>
        <w:t xml:space="preserve"> Kurulacak ünite mahalleri, sayısı ve bu kapsamda kiralanacak alan metrekaresi ekte sunulmuştur.</w:t>
      </w:r>
    </w:p>
    <w:p w14:paraId="60B78630" w14:textId="77777777" w:rsidR="00136600" w:rsidRPr="005C50EB" w:rsidRDefault="002F38A7" w:rsidP="00797E32">
      <w:pPr>
        <w:pStyle w:val="Balk1"/>
        <w:spacing w:before="0"/>
        <w:jc w:val="both"/>
        <w:rPr>
          <w:rFonts w:ascii="Times New Roman" w:hAnsi="Times New Roman" w:cs="Times New Roman"/>
          <w:color w:val="auto"/>
          <w:sz w:val="24"/>
          <w:szCs w:val="24"/>
        </w:rPr>
      </w:pPr>
      <w:r w:rsidRPr="005C50EB">
        <w:rPr>
          <w:rFonts w:ascii="Times New Roman" w:hAnsi="Times New Roman" w:cs="Times New Roman"/>
          <w:color w:val="auto"/>
          <w:sz w:val="24"/>
          <w:szCs w:val="24"/>
        </w:rPr>
        <w:t>2. İlgili Mevzuat ve Standartlar</w:t>
      </w:r>
    </w:p>
    <w:p w14:paraId="7BA3C0B1"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2.1. Tüm cihaz ve tesisatlar, EPDK “Şarj Hizmeti Yönetmeliği” hükümlerine uygun olacaktır.</w:t>
      </w:r>
    </w:p>
    <w:p w14:paraId="54243DA9"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2.2. TS EN 61851 (Elektrikli Araç Şarj Sistemleri) standardına uygun olacaktır.</w:t>
      </w:r>
    </w:p>
    <w:p w14:paraId="0D5E63E0"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2.3. TS EN 62196 (Araç Konnektörleri ve Fişleri) standardına uygun olacaktır.</w:t>
      </w:r>
    </w:p>
    <w:p w14:paraId="792A35EE"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2.4. Elektrik tesisatı, Elektrik İç Tesisler Yönetmeliği ve Elektrik Tesislerinde Topraklamalar Yönetmeliği’ne uygun olacaktır.</w:t>
      </w:r>
    </w:p>
    <w:p w14:paraId="6363D615"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2.5. İş sağlığı ve güvenliği bakımından IEC 60364-7-722 standardına uygun olacaktır.</w:t>
      </w:r>
    </w:p>
    <w:p w14:paraId="0818CFC1" w14:textId="77777777" w:rsidR="00FC19F9" w:rsidRDefault="00FC19F9" w:rsidP="00FC19F9">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 xml:space="preserve">2.6. Elektrikli Araç Şarj İstasyonları kurulum altyapı ve devreye alma işlemleri 02.04.2022 tarihli 31797 sayılı </w:t>
      </w:r>
      <w:proofErr w:type="gramStart"/>
      <w:r w:rsidRPr="005C50EB">
        <w:rPr>
          <w:rFonts w:ascii="Times New Roman" w:hAnsi="Times New Roman" w:cs="Times New Roman"/>
          <w:sz w:val="24"/>
          <w:szCs w:val="24"/>
        </w:rPr>
        <w:t>Resmi</w:t>
      </w:r>
      <w:proofErr w:type="gramEnd"/>
      <w:r w:rsidRPr="005C50EB">
        <w:rPr>
          <w:rFonts w:ascii="Times New Roman" w:hAnsi="Times New Roman" w:cs="Times New Roman"/>
          <w:sz w:val="24"/>
          <w:szCs w:val="24"/>
        </w:rPr>
        <w:t xml:space="preserve"> Gazetede yayınlanan Şarj Hizmeti Yönetmeliği’ ne uygun yapılmalıdır. </w:t>
      </w:r>
    </w:p>
    <w:p w14:paraId="3AE6D6B6" w14:textId="77777777" w:rsidR="0054437F" w:rsidRPr="0054437F" w:rsidRDefault="0054437F" w:rsidP="0054437F">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2.7. </w:t>
      </w:r>
      <w:r w:rsidRPr="0054437F">
        <w:rPr>
          <w:rFonts w:ascii="Times New Roman" w:hAnsi="Times New Roman" w:cs="Times New Roman"/>
          <w:sz w:val="24"/>
          <w:szCs w:val="24"/>
        </w:rPr>
        <w:t xml:space="preserve">Elektrikli Araç şarj istasyonlarının kurulum, altyapı ve devreye alma işlemleri TS 13912 “Elektrikli Araç Şarj Üniteleri ve İstasyonları Kurulum ve Güvenlik Gerekleri” mevzuatına uygun yapılmalıdır. </w:t>
      </w:r>
    </w:p>
    <w:p w14:paraId="44C7D56A" w14:textId="77777777" w:rsidR="00136600" w:rsidRPr="005C50EB" w:rsidRDefault="002F38A7" w:rsidP="00797E32">
      <w:pPr>
        <w:pStyle w:val="Balk1"/>
        <w:spacing w:before="0"/>
        <w:jc w:val="both"/>
        <w:rPr>
          <w:rFonts w:ascii="Times New Roman" w:hAnsi="Times New Roman" w:cs="Times New Roman"/>
          <w:color w:val="auto"/>
          <w:sz w:val="24"/>
          <w:szCs w:val="24"/>
        </w:rPr>
      </w:pPr>
      <w:r w:rsidRPr="005C50EB">
        <w:rPr>
          <w:rFonts w:ascii="Times New Roman" w:hAnsi="Times New Roman" w:cs="Times New Roman"/>
          <w:color w:val="auto"/>
          <w:sz w:val="24"/>
          <w:szCs w:val="24"/>
        </w:rPr>
        <w:t>3. AC Şarj Ünitesi Teknik Özellikleri</w:t>
      </w:r>
    </w:p>
    <w:p w14:paraId="4153206B"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3.1. Çıkış gücü: 22 kW (AC, 3 faz, 400V, 32A)</w:t>
      </w:r>
    </w:p>
    <w:p w14:paraId="2D0F8BB4"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3.2. En az 2 adet çıkış soketi bulunmalıdır.</w:t>
      </w:r>
    </w:p>
    <w:p w14:paraId="486F4245"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 xml:space="preserve">3.3. Soket tipi: </w:t>
      </w:r>
      <w:proofErr w:type="spellStart"/>
      <w:r w:rsidRPr="005C50EB">
        <w:rPr>
          <w:rFonts w:ascii="Times New Roman" w:hAnsi="Times New Roman" w:cs="Times New Roman"/>
          <w:sz w:val="24"/>
          <w:szCs w:val="24"/>
        </w:rPr>
        <w:t>Type</w:t>
      </w:r>
      <w:proofErr w:type="spellEnd"/>
      <w:r w:rsidRPr="005C50EB">
        <w:rPr>
          <w:rFonts w:ascii="Times New Roman" w:hAnsi="Times New Roman" w:cs="Times New Roman"/>
          <w:sz w:val="24"/>
          <w:szCs w:val="24"/>
        </w:rPr>
        <w:t xml:space="preserve"> 2 (</w:t>
      </w:r>
      <w:proofErr w:type="spellStart"/>
      <w:r w:rsidRPr="005C50EB">
        <w:rPr>
          <w:rFonts w:ascii="Times New Roman" w:hAnsi="Times New Roman" w:cs="Times New Roman"/>
          <w:sz w:val="24"/>
          <w:szCs w:val="24"/>
        </w:rPr>
        <w:t>Mennekes</w:t>
      </w:r>
      <w:proofErr w:type="spellEnd"/>
      <w:r w:rsidRPr="005C50EB">
        <w:rPr>
          <w:rFonts w:ascii="Times New Roman" w:hAnsi="Times New Roman" w:cs="Times New Roman"/>
          <w:sz w:val="24"/>
          <w:szCs w:val="24"/>
        </w:rPr>
        <w:t>) standardına uygun olmalıdır.</w:t>
      </w:r>
    </w:p>
    <w:p w14:paraId="6F4E2EA6"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3.4. Koruma sınıfı: En az IP54 ve IK10 mekanik darbe dayanımı.</w:t>
      </w:r>
    </w:p>
    <w:p w14:paraId="2560917D"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3.5. Kullanıcı kimlik doğrulama: RFID kart, mobil uygulama veya QR kod desteği.</w:t>
      </w:r>
    </w:p>
    <w:p w14:paraId="04BA3391"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3.6. Haberleşme protokolü: OCPP 1.6 veya üstü desteklenecektir.</w:t>
      </w:r>
    </w:p>
    <w:p w14:paraId="7658FC44"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3.7. Çalışma sıcaklığı: -25°C / +50°C arasında kesintisiz çalışabilmelidir.</w:t>
      </w:r>
    </w:p>
    <w:p w14:paraId="4ED2BE8E"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3.8. Şarj durumunu gösteren LED ekran veya dokunmatik arayüz olmalıdır.</w:t>
      </w:r>
    </w:p>
    <w:p w14:paraId="05E51F30" w14:textId="77777777" w:rsidR="00136600" w:rsidRPr="005C50EB" w:rsidRDefault="002F38A7" w:rsidP="00797E32">
      <w:pPr>
        <w:pStyle w:val="Balk1"/>
        <w:spacing w:before="0"/>
        <w:jc w:val="both"/>
        <w:rPr>
          <w:rFonts w:ascii="Times New Roman" w:hAnsi="Times New Roman" w:cs="Times New Roman"/>
          <w:b w:val="0"/>
          <w:bCs w:val="0"/>
          <w:color w:val="auto"/>
          <w:sz w:val="24"/>
          <w:szCs w:val="24"/>
        </w:rPr>
      </w:pPr>
      <w:r w:rsidRPr="005C50EB">
        <w:rPr>
          <w:rFonts w:ascii="Times New Roman" w:hAnsi="Times New Roman" w:cs="Times New Roman"/>
          <w:color w:val="auto"/>
          <w:sz w:val="24"/>
          <w:szCs w:val="24"/>
        </w:rPr>
        <w:t>4. DC Hızlı Şarj Ünitesi Teknik Özellikleri</w:t>
      </w:r>
    </w:p>
    <w:p w14:paraId="0F2E90F6" w14:textId="77777777" w:rsidR="005A7703" w:rsidRPr="005C50EB" w:rsidRDefault="002F38A7" w:rsidP="005A7703">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 xml:space="preserve">4.1. Çıkış gücü: </w:t>
      </w:r>
      <w:r w:rsidR="005A7703">
        <w:rPr>
          <w:rFonts w:ascii="Times New Roman" w:hAnsi="Times New Roman" w:cs="Times New Roman"/>
          <w:sz w:val="24"/>
          <w:szCs w:val="24"/>
        </w:rPr>
        <w:t xml:space="preserve">150 kW </w:t>
      </w:r>
    </w:p>
    <w:p w14:paraId="4DED7A7B" w14:textId="087BD6A8"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 xml:space="preserve">4.2. Konnektör tipi: CCS </w:t>
      </w:r>
      <w:proofErr w:type="spellStart"/>
      <w:r w:rsidRPr="005C50EB">
        <w:rPr>
          <w:rFonts w:ascii="Times New Roman" w:hAnsi="Times New Roman" w:cs="Times New Roman"/>
          <w:sz w:val="24"/>
          <w:szCs w:val="24"/>
        </w:rPr>
        <w:t>Combo</w:t>
      </w:r>
      <w:proofErr w:type="spellEnd"/>
      <w:r w:rsidRPr="005C50EB">
        <w:rPr>
          <w:rFonts w:ascii="Times New Roman" w:hAnsi="Times New Roman" w:cs="Times New Roman"/>
          <w:sz w:val="24"/>
          <w:szCs w:val="24"/>
        </w:rPr>
        <w:t xml:space="preserve"> 2 standardına uygun olacaktır.</w:t>
      </w:r>
    </w:p>
    <w:p w14:paraId="2A80B26D"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4.3. Güç dağılımı: Aynı anda en az 2 araca şarj sağlayabilmelidir.</w:t>
      </w:r>
    </w:p>
    <w:p w14:paraId="2649CF19"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4.4. Koruma sınıfı: En az IP55, IK10 darbe dayanımı.</w:t>
      </w:r>
    </w:p>
    <w:p w14:paraId="789AC134"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4.5. Soğutma sistemi: Sıvı soğutmalı kablo tercih edilecektir.</w:t>
      </w:r>
    </w:p>
    <w:p w14:paraId="63F2E0E6"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4.6. Haberleşme protokolü: OCPP 1.6 veya üstü desteği bulunmalıdır.</w:t>
      </w:r>
    </w:p>
    <w:p w14:paraId="77AABEE1"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4.7. Kullanıcı kimlik doğrulama: RFID, mobil uygulama, kredi kartı POS entegrasyonu.</w:t>
      </w:r>
    </w:p>
    <w:p w14:paraId="6C69AA15"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lastRenderedPageBreak/>
        <w:t>4.8. Çalışma sıcaklığı: -30°C / +55°C aralığında kesintisiz çalışabilmelidir.</w:t>
      </w:r>
    </w:p>
    <w:p w14:paraId="2CAEDAA5" w14:textId="77777777" w:rsidR="00136600"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4.9. Yüksek güvenlik için AC/DC kaçak akım koruma, aşırı akım/gerilim koruma sistemleri bulunacaktır.</w:t>
      </w:r>
    </w:p>
    <w:p w14:paraId="00EE0FD4" w14:textId="77777777" w:rsidR="005A7703" w:rsidRPr="005C50EB" w:rsidRDefault="005A7703" w:rsidP="005A7703">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4.10. Kurulacak DC şarj istasyonu gücü sağlık tesisinin trafo kapasitesine yük bindirmesi halinde şarj istasyonunun gücü en az 60 </w:t>
      </w:r>
      <w:proofErr w:type="spellStart"/>
      <w:r>
        <w:rPr>
          <w:rFonts w:ascii="Times New Roman" w:hAnsi="Times New Roman" w:cs="Times New Roman"/>
          <w:sz w:val="24"/>
          <w:szCs w:val="24"/>
        </w:rPr>
        <w:t>kw’a</w:t>
      </w:r>
      <w:proofErr w:type="spellEnd"/>
      <w:r>
        <w:rPr>
          <w:rFonts w:ascii="Times New Roman" w:hAnsi="Times New Roman" w:cs="Times New Roman"/>
          <w:sz w:val="24"/>
          <w:szCs w:val="24"/>
        </w:rPr>
        <w:t xml:space="preserve"> kadar düşürülebilir özellikte olmalıdır. 1 Temmuz – 1 Ekim aralığında trafo kullanım kapasitesi arttığından bu tarihler arasında cihaz güç kapasitesi %50 oranında düşürülmelidir.</w:t>
      </w:r>
    </w:p>
    <w:p w14:paraId="4B06BEE3" w14:textId="77777777" w:rsidR="00136600" w:rsidRPr="005C50EB" w:rsidRDefault="002F38A7" w:rsidP="00797E32">
      <w:pPr>
        <w:pStyle w:val="Balk1"/>
        <w:spacing w:before="0"/>
        <w:jc w:val="both"/>
        <w:rPr>
          <w:rFonts w:ascii="Times New Roman" w:hAnsi="Times New Roman" w:cs="Times New Roman"/>
          <w:color w:val="auto"/>
          <w:sz w:val="24"/>
          <w:szCs w:val="24"/>
        </w:rPr>
      </w:pPr>
      <w:r w:rsidRPr="005C50EB">
        <w:rPr>
          <w:rFonts w:ascii="Times New Roman" w:hAnsi="Times New Roman" w:cs="Times New Roman"/>
          <w:color w:val="auto"/>
          <w:sz w:val="24"/>
          <w:szCs w:val="24"/>
        </w:rPr>
        <w:t>5. Ortak Özellikler (AC &amp; DC)</w:t>
      </w:r>
    </w:p>
    <w:p w14:paraId="5CD5E73A"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5.1. Cihazlar uzaktan izlenebilir ve raporlama yapabilir olmalıdır.</w:t>
      </w:r>
    </w:p>
    <w:p w14:paraId="151470F8"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5.2. Enerji tüketim verileri, kullanıcı başına kaydedilip raporlanabilmelidir.</w:t>
      </w:r>
    </w:p>
    <w:p w14:paraId="4C3E85DA"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5.3. Faturalandırma ve ödeme altyapısı, EPDK mevzuatına uygun olmalıdır.</w:t>
      </w:r>
    </w:p>
    <w:p w14:paraId="15A1D909"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5.4. Tüm cihazlarda Türkçe kullanıcı arayüzü bulunacaktır.</w:t>
      </w:r>
    </w:p>
    <w:p w14:paraId="7D0FE3C4"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5.</w:t>
      </w:r>
      <w:r w:rsidR="00797E32" w:rsidRPr="005C50EB">
        <w:rPr>
          <w:rFonts w:ascii="Times New Roman" w:hAnsi="Times New Roman" w:cs="Times New Roman"/>
          <w:sz w:val="24"/>
          <w:szCs w:val="24"/>
        </w:rPr>
        <w:t>5</w:t>
      </w:r>
      <w:r w:rsidRPr="005C50EB">
        <w:rPr>
          <w:rFonts w:ascii="Times New Roman" w:hAnsi="Times New Roman" w:cs="Times New Roman"/>
          <w:sz w:val="24"/>
          <w:szCs w:val="24"/>
        </w:rPr>
        <w:t xml:space="preserve">. Otopark alanında gerekli trafo ve enerji altyapısı </w:t>
      </w:r>
      <w:r w:rsidR="00797E32" w:rsidRPr="005C50EB">
        <w:rPr>
          <w:rFonts w:ascii="Times New Roman" w:hAnsi="Times New Roman" w:cs="Times New Roman"/>
          <w:sz w:val="24"/>
          <w:szCs w:val="24"/>
        </w:rPr>
        <w:t xml:space="preserve">(sigorta, kablolama, pano vb.) </w:t>
      </w:r>
      <w:r w:rsidRPr="005C50EB">
        <w:rPr>
          <w:rFonts w:ascii="Times New Roman" w:hAnsi="Times New Roman" w:cs="Times New Roman"/>
          <w:sz w:val="24"/>
          <w:szCs w:val="24"/>
        </w:rPr>
        <w:t>yüklenici tarafından sağlanacaktır.</w:t>
      </w:r>
    </w:p>
    <w:p w14:paraId="65A1CA91" w14:textId="77777777" w:rsidR="00136600" w:rsidRPr="005C50EB" w:rsidRDefault="002F38A7" w:rsidP="00797E32">
      <w:pPr>
        <w:pStyle w:val="Balk1"/>
        <w:spacing w:before="0"/>
        <w:jc w:val="both"/>
        <w:rPr>
          <w:rFonts w:ascii="Times New Roman" w:hAnsi="Times New Roman" w:cs="Times New Roman"/>
          <w:color w:val="auto"/>
          <w:sz w:val="24"/>
          <w:szCs w:val="24"/>
        </w:rPr>
      </w:pPr>
      <w:r w:rsidRPr="005C50EB">
        <w:rPr>
          <w:rFonts w:ascii="Times New Roman" w:hAnsi="Times New Roman" w:cs="Times New Roman"/>
          <w:color w:val="auto"/>
          <w:sz w:val="24"/>
          <w:szCs w:val="24"/>
        </w:rPr>
        <w:t>6. Kurulum ve Montaj</w:t>
      </w:r>
    </w:p>
    <w:p w14:paraId="0AE4F9F7"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6.1. Kurulum yerleri</w:t>
      </w:r>
      <w:r w:rsidR="00797E32" w:rsidRPr="005C50EB">
        <w:rPr>
          <w:rFonts w:ascii="Times New Roman" w:hAnsi="Times New Roman" w:cs="Times New Roman"/>
          <w:sz w:val="24"/>
          <w:szCs w:val="24"/>
        </w:rPr>
        <w:t xml:space="preserve"> ekte sunulmuştur.</w:t>
      </w:r>
    </w:p>
    <w:p w14:paraId="0D5631AE"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6.2. Cihazların montajı, TS HD 60364 standardına uygun yapılacaktır.</w:t>
      </w:r>
    </w:p>
    <w:p w14:paraId="3EBC957C"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6.3. Montaj ve devreye alma işlemleri, yetkili mühendis gözetiminde yapılacaktır.</w:t>
      </w:r>
    </w:p>
    <w:p w14:paraId="63BF9581"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6.4. Tüm kablolama, yangına dayanıklı kablo ile yapılacaktır.</w:t>
      </w:r>
    </w:p>
    <w:p w14:paraId="47D75F70" w14:textId="77777777" w:rsidR="00136600" w:rsidRPr="005C50EB" w:rsidRDefault="002F38A7" w:rsidP="00797E32">
      <w:pPr>
        <w:pStyle w:val="Balk1"/>
        <w:spacing w:before="0"/>
        <w:jc w:val="both"/>
        <w:rPr>
          <w:rFonts w:ascii="Times New Roman" w:hAnsi="Times New Roman" w:cs="Times New Roman"/>
          <w:color w:val="auto"/>
          <w:sz w:val="24"/>
          <w:szCs w:val="24"/>
        </w:rPr>
      </w:pPr>
      <w:r w:rsidRPr="005C50EB">
        <w:rPr>
          <w:rFonts w:ascii="Times New Roman" w:hAnsi="Times New Roman" w:cs="Times New Roman"/>
          <w:color w:val="auto"/>
          <w:sz w:val="24"/>
          <w:szCs w:val="24"/>
        </w:rPr>
        <w:t>7. İşletme ve Bakım</w:t>
      </w:r>
    </w:p>
    <w:p w14:paraId="2C7522E8"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7.1. Cihazların periyodik bakımı yüklenici tarafından yapılacaktır.</w:t>
      </w:r>
    </w:p>
    <w:p w14:paraId="24C8E23E"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7.2. Arıza durumunda müdahale süresi 48 saatten fazla olmayacaktır.</w:t>
      </w:r>
    </w:p>
    <w:p w14:paraId="499C34B2" w14:textId="77777777" w:rsidR="00797E32"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7.3. Yüklenici, cihazlar için uzaktan yazılım güncelleme desteği sunacaktır.</w:t>
      </w:r>
    </w:p>
    <w:p w14:paraId="089E7825" w14:textId="77777777" w:rsidR="00797E32" w:rsidRPr="005C50EB" w:rsidRDefault="00797E32"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7.4. Bakım, arıza ve çeşitli hasar sebebiyle idarelerden hiçbir şekilde ücret talep edilmeyecektir.</w:t>
      </w:r>
    </w:p>
    <w:p w14:paraId="4273D0FF" w14:textId="77777777" w:rsidR="00136600" w:rsidRPr="005C50EB" w:rsidRDefault="002F38A7" w:rsidP="00797E32">
      <w:pPr>
        <w:pStyle w:val="Balk1"/>
        <w:spacing w:before="0"/>
        <w:jc w:val="both"/>
        <w:rPr>
          <w:rFonts w:ascii="Times New Roman" w:hAnsi="Times New Roman" w:cs="Times New Roman"/>
          <w:b w:val="0"/>
          <w:bCs w:val="0"/>
          <w:color w:val="auto"/>
          <w:sz w:val="24"/>
          <w:szCs w:val="24"/>
        </w:rPr>
      </w:pPr>
      <w:r w:rsidRPr="005C50EB">
        <w:rPr>
          <w:rFonts w:ascii="Times New Roman" w:hAnsi="Times New Roman" w:cs="Times New Roman"/>
          <w:color w:val="auto"/>
          <w:sz w:val="24"/>
          <w:szCs w:val="24"/>
        </w:rPr>
        <w:t>8. Güvenlik ve Çevre</w:t>
      </w:r>
    </w:p>
    <w:p w14:paraId="7025B142"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8.1. Şarj istasyonları, kamuya açık alan güvenliği gözetilerek kurulacaktır.</w:t>
      </w:r>
    </w:p>
    <w:p w14:paraId="710E1D05"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8.2. Tüm cihazlar CE belgesine sahip olacaktır.</w:t>
      </w:r>
    </w:p>
    <w:p w14:paraId="457C4652"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8.3. Çevreye duyarlı malzemeler kullanılacaktır.</w:t>
      </w:r>
    </w:p>
    <w:p w14:paraId="4BA29B38" w14:textId="77777777" w:rsidR="00136600" w:rsidRPr="005C50EB" w:rsidRDefault="002F38A7" w:rsidP="00797E32">
      <w:pPr>
        <w:pStyle w:val="Balk1"/>
        <w:spacing w:before="0"/>
        <w:jc w:val="both"/>
        <w:rPr>
          <w:rFonts w:ascii="Times New Roman" w:hAnsi="Times New Roman" w:cs="Times New Roman"/>
          <w:b w:val="0"/>
          <w:bCs w:val="0"/>
          <w:color w:val="auto"/>
          <w:sz w:val="24"/>
          <w:szCs w:val="24"/>
        </w:rPr>
      </w:pPr>
      <w:r w:rsidRPr="005C50EB">
        <w:rPr>
          <w:rFonts w:ascii="Times New Roman" w:hAnsi="Times New Roman" w:cs="Times New Roman"/>
          <w:color w:val="auto"/>
          <w:sz w:val="24"/>
          <w:szCs w:val="24"/>
        </w:rPr>
        <w:t>9. Hizmet Alımı ve Kiralama</w:t>
      </w:r>
    </w:p>
    <w:p w14:paraId="38298E9B" w14:textId="6781F4C6"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9.1. İş bu alım, “Elektrikli Araç Şarj İstasyonu Kurulumu ve Şarj İstasyonu Kurulacak</w:t>
      </w:r>
      <w:r w:rsidR="00CA5499">
        <w:rPr>
          <w:rFonts w:ascii="Times New Roman" w:hAnsi="Times New Roman" w:cs="Times New Roman"/>
          <w:sz w:val="24"/>
          <w:szCs w:val="24"/>
        </w:rPr>
        <w:t xml:space="preserve"> </w:t>
      </w:r>
      <w:r w:rsidRPr="005C50EB">
        <w:rPr>
          <w:rFonts w:ascii="Times New Roman" w:hAnsi="Times New Roman" w:cs="Times New Roman"/>
          <w:sz w:val="24"/>
          <w:szCs w:val="24"/>
        </w:rPr>
        <w:t>Otopark Alanının Kiralama Hizmet Alımı” başlığı altında 2886 sayılı Devlet İhale Kanunu hükümleri çerçevesinde yapılacaktır.</w:t>
      </w:r>
    </w:p>
    <w:p w14:paraId="2D50B34A" w14:textId="77777777" w:rsidR="00136600" w:rsidRPr="005C50EB"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9.2. Otopark alanlarının kiralama süresi</w:t>
      </w:r>
      <w:r w:rsidR="00B747AA">
        <w:rPr>
          <w:rFonts w:ascii="Times New Roman" w:hAnsi="Times New Roman" w:cs="Times New Roman"/>
          <w:sz w:val="24"/>
          <w:szCs w:val="24"/>
        </w:rPr>
        <w:t xml:space="preserve"> </w:t>
      </w:r>
      <w:r w:rsidR="006D0452" w:rsidRPr="005C50EB">
        <w:rPr>
          <w:rFonts w:ascii="Times New Roman" w:hAnsi="Times New Roman" w:cs="Times New Roman"/>
          <w:sz w:val="24"/>
          <w:szCs w:val="24"/>
        </w:rPr>
        <w:t>3</w:t>
      </w:r>
      <w:r w:rsidR="00797E32" w:rsidRPr="005C50EB">
        <w:rPr>
          <w:rFonts w:ascii="Times New Roman" w:hAnsi="Times New Roman" w:cs="Times New Roman"/>
          <w:sz w:val="24"/>
          <w:szCs w:val="24"/>
        </w:rPr>
        <w:t xml:space="preserve"> yıldır.</w:t>
      </w:r>
    </w:p>
    <w:p w14:paraId="0BFAF5B4" w14:textId="02E96C56" w:rsidR="00ED31A0" w:rsidRDefault="002F38A7" w:rsidP="00797E32">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t xml:space="preserve">9.3. </w:t>
      </w:r>
      <w:r w:rsidR="005C50EB">
        <w:rPr>
          <w:rFonts w:ascii="Times New Roman" w:hAnsi="Times New Roman" w:cs="Times New Roman"/>
          <w:sz w:val="24"/>
          <w:szCs w:val="24"/>
        </w:rPr>
        <w:t>Her AC</w:t>
      </w:r>
      <w:r w:rsidR="00A225CB">
        <w:rPr>
          <w:rFonts w:ascii="Times New Roman" w:hAnsi="Times New Roman" w:cs="Times New Roman"/>
          <w:sz w:val="24"/>
          <w:szCs w:val="24"/>
        </w:rPr>
        <w:t xml:space="preserve"> ve DC</w:t>
      </w:r>
      <w:r w:rsidR="005C50EB">
        <w:rPr>
          <w:rFonts w:ascii="Times New Roman" w:hAnsi="Times New Roman" w:cs="Times New Roman"/>
          <w:sz w:val="24"/>
          <w:szCs w:val="24"/>
        </w:rPr>
        <w:t xml:space="preserve"> </w:t>
      </w:r>
      <w:r w:rsidR="00A225CB">
        <w:rPr>
          <w:rFonts w:ascii="Times New Roman" w:hAnsi="Times New Roman" w:cs="Times New Roman"/>
          <w:sz w:val="24"/>
          <w:szCs w:val="24"/>
        </w:rPr>
        <w:t>şarj istasyonu için araç başı 13</w:t>
      </w:r>
      <w:r w:rsidR="005C50EB">
        <w:rPr>
          <w:rFonts w:ascii="Times New Roman" w:hAnsi="Times New Roman" w:cs="Times New Roman"/>
          <w:sz w:val="24"/>
          <w:szCs w:val="24"/>
        </w:rPr>
        <w:t xml:space="preserve"> metrekare alan hesaplanmıştır.</w:t>
      </w:r>
    </w:p>
    <w:p w14:paraId="35B0A95F" w14:textId="77777777" w:rsidR="00ED31A0" w:rsidRPr="00ED31A0" w:rsidRDefault="00ED31A0" w:rsidP="00ED31A0">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9.4. </w:t>
      </w:r>
      <w:r w:rsidRPr="00ED31A0">
        <w:rPr>
          <w:rFonts w:ascii="Times New Roman" w:hAnsi="Times New Roman" w:cs="Times New Roman"/>
          <w:sz w:val="24"/>
          <w:szCs w:val="24"/>
        </w:rPr>
        <w:t>Şarj istasyonu yerleri idarenin</w:t>
      </w:r>
      <w:r w:rsidR="00B747AA">
        <w:rPr>
          <w:rFonts w:ascii="Times New Roman" w:hAnsi="Times New Roman" w:cs="Times New Roman"/>
          <w:sz w:val="24"/>
          <w:szCs w:val="24"/>
        </w:rPr>
        <w:t xml:space="preserve"> </w:t>
      </w:r>
      <w:r w:rsidRPr="00ED31A0">
        <w:rPr>
          <w:rFonts w:ascii="Times New Roman" w:hAnsi="Times New Roman" w:cs="Times New Roman"/>
          <w:sz w:val="24"/>
          <w:szCs w:val="24"/>
        </w:rPr>
        <w:t xml:space="preserve">de görüşü alınarak İstasyona ait logo ve reklamları uygun yerlere yerleştirebilir. Araçları istasyon alanını kapatmaması veya işgal etmemesi için gerekli önlemleri alır. </w:t>
      </w:r>
    </w:p>
    <w:p w14:paraId="555E7714" w14:textId="0CA61008" w:rsidR="0054437F" w:rsidRDefault="002F38A7" w:rsidP="0054437F">
      <w:pPr>
        <w:pStyle w:val="ListeNumaras"/>
        <w:numPr>
          <w:ilvl w:val="0"/>
          <w:numId w:val="0"/>
        </w:numPr>
        <w:jc w:val="both"/>
        <w:rPr>
          <w:rFonts w:ascii="Times New Roman" w:hAnsi="Times New Roman" w:cs="Times New Roman"/>
          <w:sz w:val="24"/>
          <w:szCs w:val="24"/>
        </w:rPr>
      </w:pPr>
      <w:r w:rsidRPr="005C50EB">
        <w:rPr>
          <w:rFonts w:ascii="Times New Roman" w:hAnsi="Times New Roman" w:cs="Times New Roman"/>
          <w:sz w:val="24"/>
          <w:szCs w:val="24"/>
        </w:rPr>
        <w:lastRenderedPageBreak/>
        <w:t>9.</w:t>
      </w:r>
      <w:r w:rsidR="00ED31A0">
        <w:rPr>
          <w:rFonts w:ascii="Times New Roman" w:hAnsi="Times New Roman" w:cs="Times New Roman"/>
          <w:sz w:val="24"/>
          <w:szCs w:val="24"/>
        </w:rPr>
        <w:t>5</w:t>
      </w:r>
      <w:r w:rsidRPr="005C50EB">
        <w:rPr>
          <w:rFonts w:ascii="Times New Roman" w:hAnsi="Times New Roman" w:cs="Times New Roman"/>
          <w:sz w:val="24"/>
          <w:szCs w:val="24"/>
        </w:rPr>
        <w:t xml:space="preserve">. </w:t>
      </w:r>
      <w:r w:rsidR="00B747AA" w:rsidRPr="00B747AA">
        <w:rPr>
          <w:rFonts w:ascii="Times New Roman" w:hAnsi="Times New Roman" w:cs="Times New Roman"/>
          <w:sz w:val="24"/>
          <w:szCs w:val="24"/>
        </w:rPr>
        <w:t xml:space="preserve">Yüklenici firma, </w:t>
      </w:r>
      <w:r w:rsidR="007E02BE">
        <w:rPr>
          <w:rFonts w:ascii="Times New Roman" w:hAnsi="Times New Roman" w:cs="Times New Roman"/>
          <w:sz w:val="24"/>
          <w:szCs w:val="24"/>
        </w:rPr>
        <w:t>kullanılacak elektrik için ayrı bir abonelik alacaktır. Ancak altyapı uygunsuzluğu vb. nedenlerle aboneliklerin ayrılamaması nedeniyle</w:t>
      </w:r>
      <w:r w:rsidR="005C50EB" w:rsidRPr="00B747AA">
        <w:rPr>
          <w:rFonts w:ascii="Times New Roman" w:hAnsi="Times New Roman" w:cs="Times New Roman"/>
          <w:sz w:val="24"/>
          <w:szCs w:val="24"/>
        </w:rPr>
        <w:t>, şarj istasyon</w:t>
      </w:r>
      <w:r w:rsidR="00B747AA" w:rsidRPr="00B747AA">
        <w:rPr>
          <w:rFonts w:ascii="Times New Roman" w:hAnsi="Times New Roman" w:cs="Times New Roman"/>
          <w:sz w:val="24"/>
          <w:szCs w:val="24"/>
        </w:rPr>
        <w:t>u alanına süzme sayaç tak</w:t>
      </w:r>
      <w:r w:rsidR="005C50EB" w:rsidRPr="00B747AA">
        <w:rPr>
          <w:rFonts w:ascii="Times New Roman" w:hAnsi="Times New Roman" w:cs="Times New Roman"/>
          <w:sz w:val="24"/>
          <w:szCs w:val="24"/>
        </w:rPr>
        <w:t xml:space="preserve">acak olup sayaç ayda bir </w:t>
      </w:r>
      <w:r w:rsidR="00EC6054">
        <w:rPr>
          <w:rFonts w:ascii="Times New Roman" w:hAnsi="Times New Roman" w:cs="Times New Roman"/>
          <w:sz w:val="24"/>
          <w:szCs w:val="24"/>
        </w:rPr>
        <w:t xml:space="preserve">en gen ayın 10’una kadar </w:t>
      </w:r>
      <w:r w:rsidR="005C50EB" w:rsidRPr="00B747AA">
        <w:rPr>
          <w:rFonts w:ascii="Times New Roman" w:hAnsi="Times New Roman" w:cs="Times New Roman"/>
          <w:sz w:val="24"/>
          <w:szCs w:val="24"/>
        </w:rPr>
        <w:t>okunacak ve ilgili firmadan elektrik ücreti tahsil edilecektir.</w:t>
      </w:r>
      <w:r w:rsidR="00EC6054">
        <w:rPr>
          <w:rFonts w:ascii="Times New Roman" w:hAnsi="Times New Roman" w:cs="Times New Roman"/>
          <w:sz w:val="24"/>
          <w:szCs w:val="24"/>
        </w:rPr>
        <w:t xml:space="preserve"> Ücreti en son dönemki Elektrik Faturası baz alınarak hesaplanacaktır. Yüklenici bu ücreti kendisine tebliğ edilmesine müteakip en geç 15 gün içinde kurum hesaplarına ödeyecektir. </w:t>
      </w:r>
      <w:r w:rsidR="007E02BE">
        <w:rPr>
          <w:rFonts w:ascii="Times New Roman" w:hAnsi="Times New Roman" w:cs="Times New Roman"/>
          <w:sz w:val="24"/>
          <w:szCs w:val="24"/>
        </w:rPr>
        <w:t xml:space="preserve">Gerekli tüm giderler yüklenici tarafından karşılanacaktır. </w:t>
      </w:r>
    </w:p>
    <w:p w14:paraId="240B24BE" w14:textId="77777777" w:rsidR="0054437F" w:rsidRDefault="0054437F" w:rsidP="0054437F">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9.6. </w:t>
      </w:r>
      <w:r w:rsidRPr="0054437F">
        <w:rPr>
          <w:rFonts w:ascii="Times New Roman" w:hAnsi="Times New Roman" w:cs="Times New Roman"/>
          <w:sz w:val="24"/>
          <w:szCs w:val="24"/>
        </w:rPr>
        <w:t>Kurulumu yapılacak olan şarj istasyonları tüm elektrikli araçların şarj edilmesine uygun nitelikte olmalıdır. Araçların şarj edilmesi esnasında kurulumu yapılan cihazlardan kaynaklı araçlara herhangi bir zarar verilmesi veya arıza oluşması durumunda İdarenin herhangi bir sorumluluğu bulunmayacaktır.</w:t>
      </w:r>
    </w:p>
    <w:p w14:paraId="5A8D44C5" w14:textId="77777777" w:rsidR="0054437F" w:rsidRDefault="0054437F" w:rsidP="0054437F">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9.7. </w:t>
      </w:r>
      <w:r w:rsidRPr="0054437F">
        <w:rPr>
          <w:rFonts w:ascii="Times New Roman" w:hAnsi="Times New Roman" w:cs="Times New Roman"/>
          <w:sz w:val="24"/>
          <w:szCs w:val="24"/>
        </w:rPr>
        <w:t xml:space="preserve">Şarj İstasyonlarının her türlü mali sorumluluğu kiracıya aittir. İstasyonlara üçüncü kişilerce verilebilecek zarardan İdaremiz sorumlu olmayacaktır. Kiralanan alanın mesai içindeki ve dışındaki saatlerde ve tatil günlerinde korunması kiracıya aittir. Bu konuda meydana gelebilecek hiçbir durumdan İdare sorumlu tutulmayacaktır. Kiracı, istasyonlar arandığında ulaşabilecek bir telefon numarası asarak, müşterilerden gelebilecek şikâyetlerden haberdar olmayı ve çözüm yolları bulmayı taahhüt eder. </w:t>
      </w:r>
    </w:p>
    <w:p w14:paraId="789418CC" w14:textId="77777777" w:rsidR="0054437F" w:rsidRDefault="0054437F" w:rsidP="0054437F">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9.8. </w:t>
      </w:r>
      <w:r w:rsidRPr="0054437F">
        <w:rPr>
          <w:rFonts w:ascii="Times New Roman" w:hAnsi="Times New Roman" w:cs="Times New Roman"/>
          <w:sz w:val="24"/>
          <w:szCs w:val="24"/>
        </w:rPr>
        <w:t xml:space="preserve">Kiracı sözleşmenin bitiminde veya sözleşmenin feshi halinde kiralanan elektrikli araç şarj istasyonu yerlerini teslim aldığı şekilde teslim edecektir. İstasyonların söküm işlemleri sonrasında ilgili yerler kiracı tarafından önceki haline getirilecektir. Söküm esnasında </w:t>
      </w:r>
      <w:r>
        <w:rPr>
          <w:rFonts w:ascii="Times New Roman" w:hAnsi="Times New Roman" w:cs="Times New Roman"/>
          <w:sz w:val="24"/>
          <w:szCs w:val="24"/>
        </w:rPr>
        <w:t>idarelerimiz</w:t>
      </w:r>
      <w:r w:rsidRPr="0054437F">
        <w:rPr>
          <w:rFonts w:ascii="Times New Roman" w:hAnsi="Times New Roman" w:cs="Times New Roman"/>
          <w:sz w:val="24"/>
          <w:szCs w:val="24"/>
        </w:rPr>
        <w:t xml:space="preserve"> fiziki alanlarında hasar oluşması durumunda tüm sorumluluk kiracıya ait olup inşaat ve tadilat işlemleri kiracı tarafından yaptırılacaktır.</w:t>
      </w:r>
    </w:p>
    <w:p w14:paraId="64884524" w14:textId="23DCA155" w:rsidR="0054437F" w:rsidRDefault="0054437F" w:rsidP="0054437F">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9.9. </w:t>
      </w:r>
      <w:r w:rsidRPr="0054437F">
        <w:rPr>
          <w:rFonts w:ascii="Times New Roman" w:hAnsi="Times New Roman" w:cs="Times New Roman"/>
          <w:sz w:val="24"/>
          <w:szCs w:val="24"/>
        </w:rPr>
        <w:t>Kiralanan alanın dışına kesinlikle çıkılmayacaktır. Çevrenin emniyet ve temizliğinin sağlanması yağmur ve sel sularına karşı gerekli tedbirlerin alınması kiracının sorumluluğu altındadır.</w:t>
      </w:r>
    </w:p>
    <w:p w14:paraId="6520A171" w14:textId="4A8C1C1C" w:rsidR="00DA1390" w:rsidRPr="0054437F" w:rsidRDefault="00DA1390" w:rsidP="0054437F">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9.10. Şarj istasyonlarının hastane elektrik altyapısı ile beslenmesi durumunda şebeke elektriği kesildiğinde hastane jeneratörü üzerinden beslenmesini engelleyecek gerekli alt yapı yüklenici firma tarafından yapılacaktır.</w:t>
      </w:r>
    </w:p>
    <w:p w14:paraId="5AD159CE" w14:textId="54A35D89" w:rsidR="00AE7C5E" w:rsidRDefault="0054437F" w:rsidP="00FC19F9">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9</w:t>
      </w:r>
      <w:r w:rsidR="00FC19F9" w:rsidRPr="005C50EB">
        <w:rPr>
          <w:rFonts w:ascii="Times New Roman" w:hAnsi="Times New Roman" w:cs="Times New Roman"/>
          <w:sz w:val="24"/>
          <w:szCs w:val="24"/>
        </w:rPr>
        <w:t>.</w:t>
      </w:r>
      <w:r>
        <w:rPr>
          <w:rFonts w:ascii="Times New Roman" w:hAnsi="Times New Roman" w:cs="Times New Roman"/>
          <w:sz w:val="24"/>
          <w:szCs w:val="24"/>
        </w:rPr>
        <w:t>1</w:t>
      </w:r>
      <w:r w:rsidR="00DA1390">
        <w:rPr>
          <w:rFonts w:ascii="Times New Roman" w:hAnsi="Times New Roman" w:cs="Times New Roman"/>
          <w:sz w:val="24"/>
          <w:szCs w:val="24"/>
        </w:rPr>
        <w:t>1</w:t>
      </w:r>
      <w:r>
        <w:rPr>
          <w:rFonts w:ascii="Times New Roman" w:hAnsi="Times New Roman" w:cs="Times New Roman"/>
          <w:sz w:val="24"/>
          <w:szCs w:val="24"/>
        </w:rPr>
        <w:t>.</w:t>
      </w:r>
      <w:r w:rsidR="00FC19F9" w:rsidRPr="005C50EB">
        <w:rPr>
          <w:rFonts w:ascii="Times New Roman" w:hAnsi="Times New Roman" w:cs="Times New Roman"/>
          <w:sz w:val="24"/>
          <w:szCs w:val="24"/>
        </w:rPr>
        <w:t xml:space="preserve"> Şarj istasyonlarının kurulacağı alanlar tesis idarelerince gösterilen yere kurulacaktır.</w:t>
      </w:r>
    </w:p>
    <w:p w14:paraId="2C6F2AF9" w14:textId="77777777" w:rsidR="00AE7C5E" w:rsidRDefault="00AE7C5E" w:rsidP="00FC19F9">
      <w:pPr>
        <w:pStyle w:val="ListeNumaras"/>
        <w:numPr>
          <w:ilvl w:val="0"/>
          <w:numId w:val="0"/>
        </w:numPr>
        <w:jc w:val="both"/>
        <w:rPr>
          <w:rFonts w:ascii="Times New Roman" w:hAnsi="Times New Roman" w:cs="Times New Roman"/>
          <w:sz w:val="24"/>
          <w:szCs w:val="24"/>
        </w:rPr>
      </w:pPr>
    </w:p>
    <w:p w14:paraId="3FD064F4" w14:textId="77777777" w:rsidR="00AE7C5E" w:rsidRDefault="00AE7C5E" w:rsidP="00FC19F9">
      <w:pPr>
        <w:pStyle w:val="ListeNumaras"/>
        <w:numPr>
          <w:ilvl w:val="0"/>
          <w:numId w:val="0"/>
        </w:numPr>
        <w:jc w:val="both"/>
        <w:rPr>
          <w:rFonts w:ascii="Times New Roman" w:hAnsi="Times New Roman" w:cs="Times New Roman"/>
          <w:sz w:val="24"/>
          <w:szCs w:val="24"/>
        </w:rPr>
      </w:pPr>
    </w:p>
    <w:p w14:paraId="38BDBDF5" w14:textId="77777777" w:rsidR="00AE7C5E" w:rsidRDefault="00AE7C5E" w:rsidP="00FC19F9">
      <w:pPr>
        <w:pStyle w:val="ListeNumaras"/>
        <w:numPr>
          <w:ilvl w:val="0"/>
          <w:numId w:val="0"/>
        </w:numPr>
        <w:jc w:val="both"/>
        <w:rPr>
          <w:rFonts w:ascii="Times New Roman" w:hAnsi="Times New Roman" w:cs="Times New Roman"/>
          <w:sz w:val="24"/>
          <w:szCs w:val="24"/>
        </w:rPr>
      </w:pPr>
    </w:p>
    <w:p w14:paraId="622D2742" w14:textId="77777777" w:rsidR="00AE7C5E" w:rsidRDefault="00AE7C5E" w:rsidP="00FC19F9">
      <w:pPr>
        <w:pStyle w:val="ListeNumaras"/>
        <w:numPr>
          <w:ilvl w:val="0"/>
          <w:numId w:val="0"/>
        </w:numPr>
        <w:jc w:val="both"/>
        <w:rPr>
          <w:rFonts w:ascii="Times New Roman" w:hAnsi="Times New Roman" w:cs="Times New Roman"/>
          <w:sz w:val="24"/>
          <w:szCs w:val="24"/>
        </w:rPr>
      </w:pPr>
    </w:p>
    <w:p w14:paraId="79480536" w14:textId="77777777" w:rsidR="00AE7C5E" w:rsidRDefault="00AE7C5E" w:rsidP="00FC19F9">
      <w:pPr>
        <w:pStyle w:val="ListeNumaras"/>
        <w:numPr>
          <w:ilvl w:val="0"/>
          <w:numId w:val="0"/>
        </w:numPr>
        <w:jc w:val="both"/>
        <w:rPr>
          <w:rFonts w:ascii="Times New Roman" w:hAnsi="Times New Roman" w:cs="Times New Roman"/>
          <w:sz w:val="24"/>
          <w:szCs w:val="24"/>
        </w:rPr>
      </w:pPr>
    </w:p>
    <w:p w14:paraId="5AFCDA95" w14:textId="77777777" w:rsidR="00AE7C5E" w:rsidRDefault="00AE7C5E" w:rsidP="00FC19F9">
      <w:pPr>
        <w:pStyle w:val="ListeNumaras"/>
        <w:numPr>
          <w:ilvl w:val="0"/>
          <w:numId w:val="0"/>
        </w:numPr>
        <w:jc w:val="both"/>
        <w:rPr>
          <w:rFonts w:ascii="Times New Roman" w:hAnsi="Times New Roman" w:cs="Times New Roman"/>
          <w:sz w:val="24"/>
          <w:szCs w:val="24"/>
        </w:rPr>
      </w:pPr>
    </w:p>
    <w:p w14:paraId="315A6A9C" w14:textId="77777777" w:rsidR="00AE7C5E" w:rsidRDefault="00AE7C5E" w:rsidP="00FC19F9">
      <w:pPr>
        <w:pStyle w:val="ListeNumaras"/>
        <w:numPr>
          <w:ilvl w:val="0"/>
          <w:numId w:val="0"/>
        </w:numPr>
        <w:jc w:val="both"/>
        <w:rPr>
          <w:rFonts w:ascii="Times New Roman" w:hAnsi="Times New Roman" w:cs="Times New Roman"/>
          <w:sz w:val="24"/>
          <w:szCs w:val="24"/>
        </w:rPr>
      </w:pPr>
    </w:p>
    <w:p w14:paraId="74B8AC66" w14:textId="77777777" w:rsidR="00AE7C5E" w:rsidRDefault="00AE7C5E" w:rsidP="00FC19F9">
      <w:pPr>
        <w:pStyle w:val="ListeNumaras"/>
        <w:numPr>
          <w:ilvl w:val="0"/>
          <w:numId w:val="0"/>
        </w:numPr>
        <w:jc w:val="both"/>
        <w:rPr>
          <w:rFonts w:ascii="Times New Roman" w:hAnsi="Times New Roman" w:cs="Times New Roman"/>
          <w:sz w:val="24"/>
          <w:szCs w:val="24"/>
        </w:rPr>
      </w:pPr>
    </w:p>
    <w:p w14:paraId="6BBABB10" w14:textId="77777777" w:rsidR="00AE7C5E" w:rsidRDefault="00AE7C5E" w:rsidP="00FC19F9">
      <w:pPr>
        <w:pStyle w:val="ListeNumaras"/>
        <w:numPr>
          <w:ilvl w:val="0"/>
          <w:numId w:val="0"/>
        </w:numPr>
        <w:jc w:val="both"/>
        <w:rPr>
          <w:rFonts w:ascii="Times New Roman" w:hAnsi="Times New Roman" w:cs="Times New Roman"/>
          <w:sz w:val="24"/>
          <w:szCs w:val="24"/>
        </w:rPr>
      </w:pPr>
    </w:p>
    <w:p w14:paraId="75A7584F" w14:textId="77777777" w:rsidR="00AE7C5E" w:rsidRDefault="00AE7C5E" w:rsidP="00FC19F9">
      <w:pPr>
        <w:pStyle w:val="ListeNumaras"/>
        <w:numPr>
          <w:ilvl w:val="0"/>
          <w:numId w:val="0"/>
        </w:numPr>
        <w:jc w:val="both"/>
        <w:rPr>
          <w:rFonts w:ascii="Times New Roman" w:hAnsi="Times New Roman" w:cs="Times New Roman"/>
          <w:sz w:val="24"/>
          <w:szCs w:val="24"/>
        </w:rPr>
      </w:pPr>
    </w:p>
    <w:p w14:paraId="2FF3C683" w14:textId="77777777" w:rsidR="00AE7C5E" w:rsidRDefault="00AE7C5E" w:rsidP="00FC19F9">
      <w:pPr>
        <w:pStyle w:val="ListeNumaras"/>
        <w:numPr>
          <w:ilvl w:val="0"/>
          <w:numId w:val="0"/>
        </w:numPr>
        <w:jc w:val="both"/>
        <w:rPr>
          <w:rFonts w:ascii="Times New Roman" w:hAnsi="Times New Roman" w:cs="Times New Roman"/>
          <w:sz w:val="24"/>
          <w:szCs w:val="24"/>
        </w:rPr>
      </w:pPr>
    </w:p>
    <w:p w14:paraId="36135426" w14:textId="77777777" w:rsidR="00AE7C5E" w:rsidRDefault="00AE7C5E" w:rsidP="00FC19F9">
      <w:pPr>
        <w:pStyle w:val="ListeNumaras"/>
        <w:numPr>
          <w:ilvl w:val="0"/>
          <w:numId w:val="0"/>
        </w:numPr>
        <w:jc w:val="both"/>
        <w:rPr>
          <w:rFonts w:ascii="Times New Roman" w:hAnsi="Times New Roman" w:cs="Times New Roman"/>
          <w:sz w:val="24"/>
          <w:szCs w:val="24"/>
        </w:rPr>
      </w:pPr>
    </w:p>
    <w:p w14:paraId="18DD114C" w14:textId="77777777" w:rsidR="00AE7C5E" w:rsidRDefault="00AE7C5E" w:rsidP="00FC19F9">
      <w:pPr>
        <w:pStyle w:val="ListeNumaras"/>
        <w:numPr>
          <w:ilvl w:val="0"/>
          <w:numId w:val="0"/>
        </w:numPr>
        <w:jc w:val="both"/>
        <w:rPr>
          <w:rFonts w:ascii="Times New Roman" w:hAnsi="Times New Roman" w:cs="Times New Roman"/>
          <w:sz w:val="24"/>
          <w:szCs w:val="24"/>
        </w:rPr>
        <w:sectPr w:rsidR="00AE7C5E" w:rsidSect="00FC19F9">
          <w:footerReference w:type="default" r:id="rId8"/>
          <w:pgSz w:w="12240" w:h="15840"/>
          <w:pgMar w:top="1440" w:right="1467" w:bottom="1440" w:left="1418" w:header="720" w:footer="720" w:gutter="0"/>
          <w:cols w:space="720"/>
          <w:docGrid w:linePitch="360"/>
        </w:sectPr>
      </w:pPr>
    </w:p>
    <w:tbl>
      <w:tblPr>
        <w:tblStyle w:val="TabloKlavuzu"/>
        <w:tblpPr w:leftFromText="141" w:rightFromText="141" w:tblpY="411"/>
        <w:tblW w:w="0" w:type="auto"/>
        <w:tblLook w:val="04A0" w:firstRow="1" w:lastRow="0" w:firstColumn="1" w:lastColumn="0" w:noHBand="0" w:noVBand="1"/>
      </w:tblPr>
      <w:tblGrid>
        <w:gridCol w:w="658"/>
        <w:gridCol w:w="1924"/>
        <w:gridCol w:w="3863"/>
        <w:gridCol w:w="883"/>
        <w:gridCol w:w="1283"/>
        <w:gridCol w:w="883"/>
        <w:gridCol w:w="1523"/>
        <w:gridCol w:w="1849"/>
      </w:tblGrid>
      <w:tr w:rsidR="00D8242E" w14:paraId="2A23EEDE" w14:textId="77777777" w:rsidTr="0089297D">
        <w:trPr>
          <w:trHeight w:val="699"/>
        </w:trPr>
        <w:tc>
          <w:tcPr>
            <w:tcW w:w="658" w:type="dxa"/>
            <w:vAlign w:val="center"/>
          </w:tcPr>
          <w:p w14:paraId="4199D028"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sidRPr="001B66C2">
              <w:rPr>
                <w:rFonts w:ascii="Times New Roman" w:hAnsi="Times New Roman" w:cs="Times New Roman"/>
                <w:b/>
                <w:bCs/>
                <w:sz w:val="24"/>
                <w:szCs w:val="24"/>
              </w:rPr>
              <w:lastRenderedPageBreak/>
              <w:t>Sıra No</w:t>
            </w:r>
          </w:p>
        </w:tc>
        <w:tc>
          <w:tcPr>
            <w:tcW w:w="1924" w:type="dxa"/>
            <w:vAlign w:val="center"/>
          </w:tcPr>
          <w:p w14:paraId="44D357A9"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sidRPr="001B66C2">
              <w:rPr>
                <w:rFonts w:ascii="Times New Roman" w:hAnsi="Times New Roman" w:cs="Times New Roman"/>
                <w:b/>
                <w:bCs/>
                <w:sz w:val="24"/>
                <w:szCs w:val="24"/>
              </w:rPr>
              <w:t>İl/İlçe</w:t>
            </w:r>
          </w:p>
        </w:tc>
        <w:tc>
          <w:tcPr>
            <w:tcW w:w="3863" w:type="dxa"/>
            <w:vAlign w:val="center"/>
          </w:tcPr>
          <w:p w14:paraId="7AD6D305"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sidRPr="001B66C2">
              <w:rPr>
                <w:rFonts w:ascii="Times New Roman" w:hAnsi="Times New Roman" w:cs="Times New Roman"/>
                <w:b/>
                <w:bCs/>
                <w:sz w:val="24"/>
                <w:szCs w:val="24"/>
              </w:rPr>
              <w:t>Elektrikli Araç Şarj Noktası</w:t>
            </w:r>
          </w:p>
        </w:tc>
        <w:tc>
          <w:tcPr>
            <w:tcW w:w="883" w:type="dxa"/>
            <w:vAlign w:val="center"/>
          </w:tcPr>
          <w:p w14:paraId="1E6A64D9"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 xml:space="preserve">DC </w:t>
            </w:r>
            <w:r w:rsidRPr="001B66C2">
              <w:rPr>
                <w:rFonts w:ascii="Times New Roman" w:hAnsi="Times New Roman" w:cs="Times New Roman"/>
                <w:b/>
                <w:bCs/>
                <w:sz w:val="24"/>
                <w:szCs w:val="24"/>
              </w:rPr>
              <w:t>Şarj Cihazı Adedi</w:t>
            </w:r>
          </w:p>
        </w:tc>
        <w:tc>
          <w:tcPr>
            <w:tcW w:w="1283" w:type="dxa"/>
            <w:vAlign w:val="center"/>
          </w:tcPr>
          <w:p w14:paraId="72ABA063"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 xml:space="preserve">DC Şarj </w:t>
            </w:r>
            <w:r w:rsidRPr="001B66C2">
              <w:rPr>
                <w:rFonts w:ascii="Times New Roman" w:hAnsi="Times New Roman" w:cs="Times New Roman"/>
                <w:b/>
                <w:bCs/>
                <w:sz w:val="24"/>
                <w:szCs w:val="24"/>
              </w:rPr>
              <w:t>Araç Kapasitesi</w:t>
            </w:r>
          </w:p>
        </w:tc>
        <w:tc>
          <w:tcPr>
            <w:tcW w:w="883" w:type="dxa"/>
            <w:vAlign w:val="center"/>
          </w:tcPr>
          <w:p w14:paraId="3D34E1B6"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AC Şarj Cihazı Adedi</w:t>
            </w:r>
          </w:p>
        </w:tc>
        <w:tc>
          <w:tcPr>
            <w:tcW w:w="1523" w:type="dxa"/>
            <w:vAlign w:val="center"/>
          </w:tcPr>
          <w:p w14:paraId="30C3E4C0" w14:textId="77777777" w:rsidR="00D8242E" w:rsidRDefault="00D8242E"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 xml:space="preserve">AC Şarj </w:t>
            </w:r>
            <w:r w:rsidRPr="001B66C2">
              <w:rPr>
                <w:rFonts w:ascii="Times New Roman" w:hAnsi="Times New Roman" w:cs="Times New Roman"/>
                <w:b/>
                <w:bCs/>
                <w:sz w:val="24"/>
                <w:szCs w:val="24"/>
              </w:rPr>
              <w:t>Araç Kapasitesi</w:t>
            </w:r>
          </w:p>
        </w:tc>
        <w:tc>
          <w:tcPr>
            <w:tcW w:w="1849" w:type="dxa"/>
            <w:vAlign w:val="center"/>
          </w:tcPr>
          <w:p w14:paraId="662B6739" w14:textId="77777777" w:rsidR="00D8242E" w:rsidRPr="001B66C2" w:rsidRDefault="00D8242E"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Kiralanacak Alan Metrekaresi</w:t>
            </w:r>
          </w:p>
        </w:tc>
      </w:tr>
      <w:tr w:rsidR="00D8242E" w14:paraId="4CE80A0C" w14:textId="77777777" w:rsidTr="0089297D">
        <w:tc>
          <w:tcPr>
            <w:tcW w:w="658" w:type="dxa"/>
          </w:tcPr>
          <w:p w14:paraId="3F8F8979"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sidRPr="001B66C2">
              <w:rPr>
                <w:rFonts w:ascii="Times New Roman" w:hAnsi="Times New Roman" w:cs="Times New Roman"/>
                <w:b/>
                <w:bCs/>
                <w:sz w:val="24"/>
                <w:szCs w:val="24"/>
              </w:rPr>
              <w:t>1</w:t>
            </w:r>
          </w:p>
        </w:tc>
        <w:tc>
          <w:tcPr>
            <w:tcW w:w="1924" w:type="dxa"/>
          </w:tcPr>
          <w:p w14:paraId="0099C419"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Hatay/Antakya</w:t>
            </w:r>
          </w:p>
        </w:tc>
        <w:tc>
          <w:tcPr>
            <w:tcW w:w="3863" w:type="dxa"/>
          </w:tcPr>
          <w:p w14:paraId="26049E18"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 İl Sağlık Müdürlüğü</w:t>
            </w:r>
          </w:p>
        </w:tc>
        <w:tc>
          <w:tcPr>
            <w:tcW w:w="883" w:type="dxa"/>
          </w:tcPr>
          <w:p w14:paraId="1A31BC3D"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010F3403"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3F4B09A1"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3CBD3FF7"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434BC597"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50B4E849" w14:textId="77777777" w:rsidTr="0089297D">
        <w:tc>
          <w:tcPr>
            <w:tcW w:w="658" w:type="dxa"/>
          </w:tcPr>
          <w:p w14:paraId="7CD6402D"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2</w:t>
            </w:r>
          </w:p>
        </w:tc>
        <w:tc>
          <w:tcPr>
            <w:tcW w:w="1924" w:type="dxa"/>
          </w:tcPr>
          <w:p w14:paraId="42690C0A"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Hatay/Antakya</w:t>
            </w:r>
          </w:p>
        </w:tc>
        <w:tc>
          <w:tcPr>
            <w:tcW w:w="3863" w:type="dxa"/>
          </w:tcPr>
          <w:p w14:paraId="52FFA1B1"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 Eğitim ve Araştırma Hastanesi</w:t>
            </w:r>
          </w:p>
        </w:tc>
        <w:tc>
          <w:tcPr>
            <w:tcW w:w="883" w:type="dxa"/>
          </w:tcPr>
          <w:p w14:paraId="33EAD6C6"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533E2ABE"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12FA9970"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32DD0C12"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6524D2B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699CB9C4" w14:textId="77777777" w:rsidTr="0089297D">
        <w:tc>
          <w:tcPr>
            <w:tcW w:w="658" w:type="dxa"/>
          </w:tcPr>
          <w:p w14:paraId="474013A2"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3</w:t>
            </w:r>
          </w:p>
        </w:tc>
        <w:tc>
          <w:tcPr>
            <w:tcW w:w="1924" w:type="dxa"/>
          </w:tcPr>
          <w:p w14:paraId="003E02E6"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Hatay/İskenderun</w:t>
            </w:r>
          </w:p>
        </w:tc>
        <w:tc>
          <w:tcPr>
            <w:tcW w:w="3863" w:type="dxa"/>
          </w:tcPr>
          <w:p w14:paraId="6601EB3F"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İskenderun Devlet Hastanesi</w:t>
            </w:r>
          </w:p>
        </w:tc>
        <w:tc>
          <w:tcPr>
            <w:tcW w:w="883" w:type="dxa"/>
          </w:tcPr>
          <w:p w14:paraId="72AACAD8" w14:textId="5D6E74D6" w:rsidR="00D8242E" w:rsidRDefault="00E32A2D"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1283" w:type="dxa"/>
          </w:tcPr>
          <w:p w14:paraId="1D34AB78" w14:textId="1A5D05AA" w:rsidR="00D8242E" w:rsidRDefault="00E32A2D"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4</w:t>
            </w:r>
          </w:p>
        </w:tc>
        <w:tc>
          <w:tcPr>
            <w:tcW w:w="883" w:type="dxa"/>
          </w:tcPr>
          <w:p w14:paraId="08A2DCC2" w14:textId="3DE60F43" w:rsidR="00D8242E" w:rsidRDefault="00E32A2D"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1523" w:type="dxa"/>
          </w:tcPr>
          <w:p w14:paraId="6AFBC0DC" w14:textId="7AFFDC3E" w:rsidR="00D8242E" w:rsidRDefault="00E32A2D"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1849" w:type="dxa"/>
          </w:tcPr>
          <w:p w14:paraId="5722B593" w14:textId="26CF3221" w:rsidR="00D8242E" w:rsidRDefault="00E32A2D"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78</w:t>
            </w:r>
          </w:p>
        </w:tc>
      </w:tr>
      <w:tr w:rsidR="00D8242E" w14:paraId="37520199" w14:textId="77777777" w:rsidTr="0089297D">
        <w:tc>
          <w:tcPr>
            <w:tcW w:w="658" w:type="dxa"/>
          </w:tcPr>
          <w:p w14:paraId="3C8F8D96"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4</w:t>
            </w:r>
          </w:p>
        </w:tc>
        <w:tc>
          <w:tcPr>
            <w:tcW w:w="1924" w:type="dxa"/>
          </w:tcPr>
          <w:p w14:paraId="6A379738"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Hatay/Defne</w:t>
            </w:r>
          </w:p>
        </w:tc>
        <w:tc>
          <w:tcPr>
            <w:tcW w:w="3863" w:type="dxa"/>
          </w:tcPr>
          <w:p w14:paraId="71B1367A"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Defne Devlet Hastanesi</w:t>
            </w:r>
          </w:p>
        </w:tc>
        <w:tc>
          <w:tcPr>
            <w:tcW w:w="883" w:type="dxa"/>
          </w:tcPr>
          <w:p w14:paraId="3683DF2E"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7C15C11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699DD0AB"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665B223C"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513D4A23"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66059683" w14:textId="77777777" w:rsidTr="0089297D">
        <w:tc>
          <w:tcPr>
            <w:tcW w:w="658" w:type="dxa"/>
          </w:tcPr>
          <w:p w14:paraId="60141F19"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5</w:t>
            </w:r>
          </w:p>
        </w:tc>
        <w:tc>
          <w:tcPr>
            <w:tcW w:w="1924" w:type="dxa"/>
          </w:tcPr>
          <w:p w14:paraId="7EF9FE16"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Hatay/Dörtyol</w:t>
            </w:r>
          </w:p>
        </w:tc>
        <w:tc>
          <w:tcPr>
            <w:tcW w:w="3863" w:type="dxa"/>
          </w:tcPr>
          <w:p w14:paraId="5795836F"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Dörtyol Devlet Hastanesi</w:t>
            </w:r>
          </w:p>
        </w:tc>
        <w:tc>
          <w:tcPr>
            <w:tcW w:w="883" w:type="dxa"/>
          </w:tcPr>
          <w:p w14:paraId="1DE01377"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3857836A"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1059426B"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4B55AC3B"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30BD3777"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7A0A7AB1" w14:textId="77777777" w:rsidTr="0089297D">
        <w:tc>
          <w:tcPr>
            <w:tcW w:w="658" w:type="dxa"/>
          </w:tcPr>
          <w:p w14:paraId="7F6C07F6"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6</w:t>
            </w:r>
          </w:p>
        </w:tc>
        <w:tc>
          <w:tcPr>
            <w:tcW w:w="1924" w:type="dxa"/>
          </w:tcPr>
          <w:p w14:paraId="6E7A698B"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Hatay/Kırıkhan</w:t>
            </w:r>
          </w:p>
        </w:tc>
        <w:tc>
          <w:tcPr>
            <w:tcW w:w="3863" w:type="dxa"/>
          </w:tcPr>
          <w:p w14:paraId="692FD907"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Kırıkhan Devlet Hastanesi</w:t>
            </w:r>
          </w:p>
        </w:tc>
        <w:tc>
          <w:tcPr>
            <w:tcW w:w="883" w:type="dxa"/>
          </w:tcPr>
          <w:p w14:paraId="6BA5D228"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537C48F5"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6207C5BB"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5F3971E5"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39D34BAA"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73E942AC" w14:textId="77777777" w:rsidTr="0089297D">
        <w:tc>
          <w:tcPr>
            <w:tcW w:w="658" w:type="dxa"/>
          </w:tcPr>
          <w:p w14:paraId="7F11D281"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7</w:t>
            </w:r>
          </w:p>
        </w:tc>
        <w:tc>
          <w:tcPr>
            <w:tcW w:w="1924" w:type="dxa"/>
          </w:tcPr>
          <w:p w14:paraId="69C5A8F4"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Hatay/Reyhanlı</w:t>
            </w:r>
          </w:p>
        </w:tc>
        <w:tc>
          <w:tcPr>
            <w:tcW w:w="3863" w:type="dxa"/>
          </w:tcPr>
          <w:p w14:paraId="5EEF8FDA"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Reyhanlı Devlet Hastanesi</w:t>
            </w:r>
          </w:p>
        </w:tc>
        <w:tc>
          <w:tcPr>
            <w:tcW w:w="883" w:type="dxa"/>
          </w:tcPr>
          <w:p w14:paraId="276E77A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53F16396"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6E865F7C"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340A0AC3"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004BB848"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788C3F0F" w14:textId="77777777" w:rsidTr="0089297D">
        <w:tc>
          <w:tcPr>
            <w:tcW w:w="658" w:type="dxa"/>
          </w:tcPr>
          <w:p w14:paraId="56AFBA3E"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8</w:t>
            </w:r>
          </w:p>
        </w:tc>
        <w:tc>
          <w:tcPr>
            <w:tcW w:w="1924" w:type="dxa"/>
          </w:tcPr>
          <w:p w14:paraId="2E88CB32"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Hatay/Samandağ</w:t>
            </w:r>
          </w:p>
        </w:tc>
        <w:tc>
          <w:tcPr>
            <w:tcW w:w="3863" w:type="dxa"/>
          </w:tcPr>
          <w:p w14:paraId="50E7FB81"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Samandağ Devlet Hastanesi</w:t>
            </w:r>
          </w:p>
        </w:tc>
        <w:tc>
          <w:tcPr>
            <w:tcW w:w="883" w:type="dxa"/>
          </w:tcPr>
          <w:p w14:paraId="6EA8627F"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4CD78BC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041A7C5C"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07217CD7"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2ABEE60D"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1E51D3F4" w14:textId="77777777" w:rsidTr="0089297D">
        <w:tc>
          <w:tcPr>
            <w:tcW w:w="658" w:type="dxa"/>
          </w:tcPr>
          <w:p w14:paraId="375C2773" w14:textId="77777777" w:rsidR="00D8242E" w:rsidRPr="001B66C2"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9</w:t>
            </w:r>
          </w:p>
        </w:tc>
        <w:tc>
          <w:tcPr>
            <w:tcW w:w="1924" w:type="dxa"/>
          </w:tcPr>
          <w:p w14:paraId="65622A23"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Hatay/Arsuz</w:t>
            </w:r>
          </w:p>
        </w:tc>
        <w:tc>
          <w:tcPr>
            <w:tcW w:w="3863" w:type="dxa"/>
          </w:tcPr>
          <w:p w14:paraId="01F765DF"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Arsuz Devlet Hastanesi</w:t>
            </w:r>
          </w:p>
        </w:tc>
        <w:tc>
          <w:tcPr>
            <w:tcW w:w="883" w:type="dxa"/>
          </w:tcPr>
          <w:p w14:paraId="0B0BD7BC"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605FF1DB"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5BCE55FC"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15C583A2"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5557A495"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33859D46" w14:textId="77777777" w:rsidTr="0089297D">
        <w:tc>
          <w:tcPr>
            <w:tcW w:w="658" w:type="dxa"/>
          </w:tcPr>
          <w:p w14:paraId="443CF9BA" w14:textId="77777777" w:rsidR="00D8242E"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10</w:t>
            </w:r>
          </w:p>
        </w:tc>
        <w:tc>
          <w:tcPr>
            <w:tcW w:w="1924" w:type="dxa"/>
          </w:tcPr>
          <w:p w14:paraId="72453659"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Hatay/Altınözü</w:t>
            </w:r>
          </w:p>
        </w:tc>
        <w:tc>
          <w:tcPr>
            <w:tcW w:w="3863" w:type="dxa"/>
          </w:tcPr>
          <w:p w14:paraId="6442F61B"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Altınözü Devlet Hastanesi</w:t>
            </w:r>
          </w:p>
        </w:tc>
        <w:tc>
          <w:tcPr>
            <w:tcW w:w="883" w:type="dxa"/>
          </w:tcPr>
          <w:p w14:paraId="77E85AB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27ED6125"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58B49EAF"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24387C0A"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25FB44A8"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425BCBFA" w14:textId="77777777" w:rsidTr="0089297D">
        <w:tc>
          <w:tcPr>
            <w:tcW w:w="658" w:type="dxa"/>
          </w:tcPr>
          <w:p w14:paraId="27EF61C5" w14:textId="77777777" w:rsidR="00D8242E"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11</w:t>
            </w:r>
          </w:p>
        </w:tc>
        <w:tc>
          <w:tcPr>
            <w:tcW w:w="1924" w:type="dxa"/>
          </w:tcPr>
          <w:p w14:paraId="25868627"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Hatay/Erzin</w:t>
            </w:r>
          </w:p>
        </w:tc>
        <w:tc>
          <w:tcPr>
            <w:tcW w:w="3863" w:type="dxa"/>
          </w:tcPr>
          <w:p w14:paraId="34D559DD"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Erzin Devlet Hastanesi</w:t>
            </w:r>
          </w:p>
        </w:tc>
        <w:tc>
          <w:tcPr>
            <w:tcW w:w="883" w:type="dxa"/>
          </w:tcPr>
          <w:p w14:paraId="77E54900"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322E7D69"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3C8DFB16"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2DE661F2"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7A484A6A"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2A53EBA9" w14:textId="77777777" w:rsidTr="0089297D">
        <w:tc>
          <w:tcPr>
            <w:tcW w:w="658" w:type="dxa"/>
          </w:tcPr>
          <w:p w14:paraId="56AD1F3E" w14:textId="77777777" w:rsidR="00D8242E" w:rsidRDefault="00D8242E" w:rsidP="0089297D">
            <w:pPr>
              <w:pStyle w:val="ListeNumaras"/>
              <w:numPr>
                <w:ilvl w:val="0"/>
                <w:numId w:val="0"/>
              </w:numPr>
              <w:jc w:val="both"/>
              <w:rPr>
                <w:rFonts w:ascii="Times New Roman" w:hAnsi="Times New Roman" w:cs="Times New Roman"/>
                <w:b/>
                <w:bCs/>
                <w:sz w:val="24"/>
                <w:szCs w:val="24"/>
              </w:rPr>
            </w:pPr>
            <w:r>
              <w:rPr>
                <w:rFonts w:ascii="Times New Roman" w:hAnsi="Times New Roman" w:cs="Times New Roman"/>
                <w:b/>
                <w:bCs/>
                <w:sz w:val="24"/>
                <w:szCs w:val="24"/>
              </w:rPr>
              <w:t>12</w:t>
            </w:r>
          </w:p>
        </w:tc>
        <w:tc>
          <w:tcPr>
            <w:tcW w:w="1924" w:type="dxa"/>
          </w:tcPr>
          <w:p w14:paraId="4A947D2B" w14:textId="77777777" w:rsidR="00D8242E" w:rsidRDefault="00D8242E" w:rsidP="0089297D">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Hatay/Altınözü</w:t>
            </w:r>
          </w:p>
        </w:tc>
        <w:tc>
          <w:tcPr>
            <w:tcW w:w="3863" w:type="dxa"/>
          </w:tcPr>
          <w:p w14:paraId="3D92A6D3" w14:textId="77777777" w:rsidR="00D8242E" w:rsidRDefault="00D8242E" w:rsidP="0089297D">
            <w:pPr>
              <w:pStyle w:val="ListeNumaras"/>
              <w:numPr>
                <w:ilvl w:val="0"/>
                <w:numId w:val="0"/>
              </w:numPr>
              <w:jc w:val="both"/>
              <w:rPr>
                <w:rFonts w:ascii="Times New Roman" w:hAnsi="Times New Roman" w:cs="Times New Roman"/>
                <w:sz w:val="24"/>
                <w:szCs w:val="24"/>
              </w:rPr>
            </w:pPr>
            <w:proofErr w:type="gramStart"/>
            <w:r>
              <w:rPr>
                <w:rFonts w:ascii="Times New Roman" w:hAnsi="Times New Roman" w:cs="Times New Roman"/>
                <w:sz w:val="24"/>
                <w:szCs w:val="24"/>
              </w:rPr>
              <w:t>Payas  Devlet</w:t>
            </w:r>
            <w:proofErr w:type="gramEnd"/>
            <w:r>
              <w:rPr>
                <w:rFonts w:ascii="Times New Roman" w:hAnsi="Times New Roman" w:cs="Times New Roman"/>
                <w:sz w:val="24"/>
                <w:szCs w:val="24"/>
              </w:rPr>
              <w:t xml:space="preserve"> Hastanesi</w:t>
            </w:r>
          </w:p>
        </w:tc>
        <w:tc>
          <w:tcPr>
            <w:tcW w:w="883" w:type="dxa"/>
          </w:tcPr>
          <w:p w14:paraId="3E16BC14"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283" w:type="dxa"/>
          </w:tcPr>
          <w:p w14:paraId="093A136D"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2</w:t>
            </w:r>
          </w:p>
        </w:tc>
        <w:tc>
          <w:tcPr>
            <w:tcW w:w="883" w:type="dxa"/>
          </w:tcPr>
          <w:p w14:paraId="1407ED01"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523" w:type="dxa"/>
          </w:tcPr>
          <w:p w14:paraId="0F1BFFE1"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1</w:t>
            </w:r>
          </w:p>
        </w:tc>
        <w:tc>
          <w:tcPr>
            <w:tcW w:w="1849" w:type="dxa"/>
          </w:tcPr>
          <w:p w14:paraId="40341D46" w14:textId="77777777" w:rsidR="00D8242E" w:rsidRDefault="00D8242E" w:rsidP="0089297D">
            <w:pPr>
              <w:pStyle w:val="ListeNumaras"/>
              <w:numPr>
                <w:ilvl w:val="0"/>
                <w:numId w:val="0"/>
              </w:numPr>
              <w:jc w:val="center"/>
              <w:rPr>
                <w:rFonts w:ascii="Times New Roman" w:hAnsi="Times New Roman" w:cs="Times New Roman"/>
                <w:sz w:val="24"/>
                <w:szCs w:val="24"/>
              </w:rPr>
            </w:pPr>
            <w:r>
              <w:rPr>
                <w:rFonts w:ascii="Times New Roman" w:hAnsi="Times New Roman" w:cs="Times New Roman"/>
                <w:sz w:val="24"/>
                <w:szCs w:val="24"/>
              </w:rPr>
              <w:t>39</w:t>
            </w:r>
          </w:p>
        </w:tc>
      </w:tr>
      <w:tr w:rsidR="00D8242E" w14:paraId="3B3523D8" w14:textId="77777777" w:rsidTr="0089297D">
        <w:tc>
          <w:tcPr>
            <w:tcW w:w="11017" w:type="dxa"/>
            <w:gridSpan w:val="7"/>
          </w:tcPr>
          <w:p w14:paraId="70847514" w14:textId="77777777" w:rsidR="00D8242E" w:rsidRDefault="00D8242E" w:rsidP="0089297D">
            <w:pPr>
              <w:pStyle w:val="ListeNumaras"/>
              <w:numPr>
                <w:ilvl w:val="0"/>
                <w:numId w:val="0"/>
              </w:numPr>
              <w:jc w:val="center"/>
              <w:rPr>
                <w:rFonts w:ascii="Times New Roman" w:hAnsi="Times New Roman" w:cs="Times New Roman"/>
                <w:b/>
                <w:bCs/>
                <w:sz w:val="24"/>
                <w:szCs w:val="24"/>
              </w:rPr>
            </w:pPr>
            <w:r w:rsidRPr="00AE7C5E">
              <w:rPr>
                <w:rFonts w:ascii="Times New Roman" w:hAnsi="Times New Roman" w:cs="Times New Roman"/>
                <w:b/>
                <w:bCs/>
                <w:sz w:val="24"/>
                <w:szCs w:val="24"/>
              </w:rPr>
              <w:t>Toplam</w:t>
            </w:r>
          </w:p>
        </w:tc>
        <w:tc>
          <w:tcPr>
            <w:tcW w:w="1849" w:type="dxa"/>
          </w:tcPr>
          <w:p w14:paraId="248C736F" w14:textId="2F2303FC" w:rsidR="00D8242E" w:rsidRPr="00AE7C5E" w:rsidRDefault="00E32A2D" w:rsidP="0089297D">
            <w:pPr>
              <w:pStyle w:val="ListeNumaras"/>
              <w:numPr>
                <w:ilvl w:val="0"/>
                <w:numId w:val="0"/>
              </w:numPr>
              <w:jc w:val="center"/>
              <w:rPr>
                <w:rFonts w:ascii="Times New Roman" w:hAnsi="Times New Roman" w:cs="Times New Roman"/>
                <w:b/>
                <w:bCs/>
                <w:sz w:val="24"/>
                <w:szCs w:val="24"/>
              </w:rPr>
            </w:pPr>
            <w:r>
              <w:rPr>
                <w:rFonts w:ascii="Times New Roman" w:hAnsi="Times New Roman" w:cs="Times New Roman"/>
                <w:b/>
                <w:bCs/>
                <w:sz w:val="24"/>
                <w:szCs w:val="24"/>
              </w:rPr>
              <w:t>507</w:t>
            </w:r>
          </w:p>
        </w:tc>
      </w:tr>
    </w:tbl>
    <w:p w14:paraId="0A6CF381" w14:textId="77777777" w:rsidR="00FC19F9" w:rsidRDefault="00AE7C5E" w:rsidP="00FC19F9">
      <w:pPr>
        <w:pStyle w:val="ListeNumaras"/>
        <w:numPr>
          <w:ilvl w:val="0"/>
          <w:numId w:val="0"/>
        </w:numPr>
        <w:jc w:val="both"/>
        <w:rPr>
          <w:rFonts w:ascii="Times New Roman" w:hAnsi="Times New Roman" w:cs="Times New Roman"/>
          <w:sz w:val="24"/>
          <w:szCs w:val="24"/>
        </w:rPr>
      </w:pPr>
      <w:r>
        <w:rPr>
          <w:rFonts w:ascii="Times New Roman" w:hAnsi="Times New Roman" w:cs="Times New Roman"/>
          <w:sz w:val="24"/>
          <w:szCs w:val="24"/>
        </w:rPr>
        <w:t>Ek-1: Şarj İstasyonu Mahal Bilgileri</w:t>
      </w:r>
    </w:p>
    <w:p w14:paraId="10C64214" w14:textId="77777777" w:rsidR="00AE7C5E" w:rsidRDefault="00AE7C5E" w:rsidP="00FC19F9">
      <w:pPr>
        <w:pStyle w:val="ListeNumaras"/>
        <w:numPr>
          <w:ilvl w:val="0"/>
          <w:numId w:val="0"/>
        </w:numPr>
        <w:jc w:val="both"/>
        <w:rPr>
          <w:rFonts w:ascii="Times New Roman" w:hAnsi="Times New Roman" w:cs="Times New Roman"/>
          <w:sz w:val="24"/>
          <w:szCs w:val="24"/>
        </w:rPr>
      </w:pPr>
    </w:p>
    <w:p w14:paraId="20E1C52C" w14:textId="77777777" w:rsidR="00AE7C5E" w:rsidRPr="00FC19F9" w:rsidRDefault="00AE7C5E" w:rsidP="00FC19F9">
      <w:pPr>
        <w:pStyle w:val="ListeNumaras"/>
        <w:numPr>
          <w:ilvl w:val="0"/>
          <w:numId w:val="0"/>
        </w:numPr>
        <w:jc w:val="both"/>
        <w:rPr>
          <w:rFonts w:ascii="Times New Roman" w:hAnsi="Times New Roman" w:cs="Times New Roman"/>
          <w:sz w:val="24"/>
          <w:szCs w:val="24"/>
        </w:rPr>
      </w:pPr>
    </w:p>
    <w:sectPr w:rsidR="00AE7C5E" w:rsidRPr="00FC19F9" w:rsidSect="000B7DC0">
      <w:pgSz w:w="15840" w:h="12240" w:orient="landscape"/>
      <w:pgMar w:top="1418" w:right="1440" w:bottom="14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CCB6B" w14:textId="77777777" w:rsidR="006E3850" w:rsidRPr="005C50EB" w:rsidRDefault="006E3850" w:rsidP="00FC19F9">
      <w:pPr>
        <w:spacing w:after="0" w:line="240" w:lineRule="auto"/>
      </w:pPr>
      <w:r w:rsidRPr="005C50EB">
        <w:separator/>
      </w:r>
    </w:p>
  </w:endnote>
  <w:endnote w:type="continuationSeparator" w:id="0">
    <w:p w14:paraId="1F502D1B" w14:textId="77777777" w:rsidR="006E3850" w:rsidRPr="005C50EB" w:rsidRDefault="006E3850" w:rsidP="00FC19F9">
      <w:pPr>
        <w:spacing w:after="0" w:line="240" w:lineRule="auto"/>
      </w:pPr>
      <w:r w:rsidRPr="005C50E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6505636"/>
      <w:docPartObj>
        <w:docPartGallery w:val="Page Numbers (Bottom of Page)"/>
        <w:docPartUnique/>
      </w:docPartObj>
    </w:sdtPr>
    <w:sdtEndPr/>
    <w:sdtContent>
      <w:p w14:paraId="5E5ED6C4" w14:textId="77777777" w:rsidR="00FC19F9" w:rsidRPr="005C50EB" w:rsidRDefault="0015215A">
        <w:pPr>
          <w:pStyle w:val="AltBilgi"/>
          <w:jc w:val="center"/>
        </w:pPr>
        <w:r w:rsidRPr="005C50EB">
          <w:fldChar w:fldCharType="begin"/>
        </w:r>
        <w:r w:rsidR="00FC19F9" w:rsidRPr="005C50EB">
          <w:instrText>PAGE   \* MERGEFORMAT</w:instrText>
        </w:r>
        <w:r w:rsidRPr="005C50EB">
          <w:fldChar w:fldCharType="separate"/>
        </w:r>
        <w:r w:rsidR="00EC6054">
          <w:rPr>
            <w:noProof/>
          </w:rPr>
          <w:t>3</w:t>
        </w:r>
        <w:r w:rsidRPr="005C50EB">
          <w:fldChar w:fldCharType="end"/>
        </w:r>
        <w:r w:rsidR="00FC19F9" w:rsidRPr="005C50EB">
          <w:t>/</w:t>
        </w:r>
        <w:r w:rsidR="000B7DC0">
          <w:t>4</w:t>
        </w:r>
      </w:p>
    </w:sdtContent>
  </w:sdt>
  <w:p w14:paraId="7762123D" w14:textId="77777777" w:rsidR="00FC19F9" w:rsidRPr="005C50EB" w:rsidRDefault="00FC19F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904C9" w14:textId="77777777" w:rsidR="006E3850" w:rsidRPr="005C50EB" w:rsidRDefault="006E3850" w:rsidP="00FC19F9">
      <w:pPr>
        <w:spacing w:after="0" w:line="240" w:lineRule="auto"/>
      </w:pPr>
      <w:r w:rsidRPr="005C50EB">
        <w:separator/>
      </w:r>
    </w:p>
  </w:footnote>
  <w:footnote w:type="continuationSeparator" w:id="0">
    <w:p w14:paraId="41D67775" w14:textId="77777777" w:rsidR="006E3850" w:rsidRPr="005C50EB" w:rsidRDefault="006E3850" w:rsidP="00FC19F9">
      <w:pPr>
        <w:spacing w:after="0" w:line="240" w:lineRule="auto"/>
      </w:pPr>
      <w:r w:rsidRPr="005C50EB">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ara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Madde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Madde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583458C2"/>
    <w:lvl w:ilvl="0">
      <w:start w:val="1"/>
      <w:numFmt w:val="decimal"/>
      <w:pStyle w:val="ListeNumara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Maddemi"/>
      <w:lvlText w:val=""/>
      <w:lvlJc w:val="left"/>
      <w:pPr>
        <w:tabs>
          <w:tab w:val="num" w:pos="360"/>
        </w:tabs>
        <w:ind w:left="360" w:hanging="360"/>
      </w:pPr>
      <w:rPr>
        <w:rFonts w:ascii="Symbol" w:hAnsi="Symbol" w:hint="default"/>
      </w:rPr>
    </w:lvl>
  </w:abstractNum>
  <w:abstractNum w:abstractNumId="9" w15:restartNumberingAfterBreak="0">
    <w:nsid w:val="2B9772D3"/>
    <w:multiLevelType w:val="multilevel"/>
    <w:tmpl w:val="A89607CC"/>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71226580">
    <w:abstractNumId w:val="8"/>
  </w:num>
  <w:num w:numId="2" w16cid:durableId="589315197">
    <w:abstractNumId w:val="6"/>
  </w:num>
  <w:num w:numId="3" w16cid:durableId="923220198">
    <w:abstractNumId w:val="5"/>
  </w:num>
  <w:num w:numId="4" w16cid:durableId="1943798435">
    <w:abstractNumId w:val="4"/>
  </w:num>
  <w:num w:numId="5" w16cid:durableId="419377519">
    <w:abstractNumId w:val="7"/>
  </w:num>
  <w:num w:numId="6" w16cid:durableId="1944651635">
    <w:abstractNumId w:val="3"/>
  </w:num>
  <w:num w:numId="7" w16cid:durableId="75983037">
    <w:abstractNumId w:val="2"/>
  </w:num>
  <w:num w:numId="8" w16cid:durableId="76371010">
    <w:abstractNumId w:val="1"/>
  </w:num>
  <w:num w:numId="9" w16cid:durableId="707873428">
    <w:abstractNumId w:val="0"/>
  </w:num>
  <w:num w:numId="10" w16cid:durableId="1313368447">
    <w:abstractNumId w:val="7"/>
  </w:num>
  <w:num w:numId="11" w16cid:durableId="12998521">
    <w:abstractNumId w:val="7"/>
  </w:num>
  <w:num w:numId="12" w16cid:durableId="1135028511">
    <w:abstractNumId w:val="7"/>
  </w:num>
  <w:num w:numId="13" w16cid:durableId="509638402">
    <w:abstractNumId w:val="7"/>
  </w:num>
  <w:num w:numId="14" w16cid:durableId="1016343106">
    <w:abstractNumId w:val="7"/>
  </w:num>
  <w:num w:numId="15" w16cid:durableId="1134835820">
    <w:abstractNumId w:val="7"/>
  </w:num>
  <w:num w:numId="16" w16cid:durableId="14314679">
    <w:abstractNumId w:val="7"/>
  </w:num>
  <w:num w:numId="17" w16cid:durableId="1432624392">
    <w:abstractNumId w:val="7"/>
  </w:num>
  <w:num w:numId="18" w16cid:durableId="786314069">
    <w:abstractNumId w:val="7"/>
  </w:num>
  <w:num w:numId="19" w16cid:durableId="566377131">
    <w:abstractNumId w:val="9"/>
  </w:num>
  <w:num w:numId="20" w16cid:durableId="622812459">
    <w:abstractNumId w:val="7"/>
  </w:num>
  <w:num w:numId="21" w16cid:durableId="1081945361">
    <w:abstractNumId w:val="7"/>
  </w:num>
  <w:num w:numId="22" w16cid:durableId="1008605059">
    <w:abstractNumId w:val="7"/>
  </w:num>
  <w:num w:numId="23" w16cid:durableId="15620163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3E92"/>
    <w:rsid w:val="00034616"/>
    <w:rsid w:val="0006063C"/>
    <w:rsid w:val="000B7DC0"/>
    <w:rsid w:val="000C39CC"/>
    <w:rsid w:val="00136600"/>
    <w:rsid w:val="001436FA"/>
    <w:rsid w:val="0015074B"/>
    <w:rsid w:val="0015215A"/>
    <w:rsid w:val="001A1A32"/>
    <w:rsid w:val="001A6878"/>
    <w:rsid w:val="001B66C2"/>
    <w:rsid w:val="0029639D"/>
    <w:rsid w:val="00297792"/>
    <w:rsid w:val="002F38A7"/>
    <w:rsid w:val="00306047"/>
    <w:rsid w:val="00326F90"/>
    <w:rsid w:val="003B7BAE"/>
    <w:rsid w:val="00403454"/>
    <w:rsid w:val="00455CFA"/>
    <w:rsid w:val="004D7BCB"/>
    <w:rsid w:val="0054437F"/>
    <w:rsid w:val="005A7703"/>
    <w:rsid w:val="005C50EB"/>
    <w:rsid w:val="00615E90"/>
    <w:rsid w:val="00696DED"/>
    <w:rsid w:val="006D0452"/>
    <w:rsid w:val="006E2F67"/>
    <w:rsid w:val="006E3850"/>
    <w:rsid w:val="00797E32"/>
    <w:rsid w:val="007E02BE"/>
    <w:rsid w:val="00940F39"/>
    <w:rsid w:val="00965AAE"/>
    <w:rsid w:val="00A225CB"/>
    <w:rsid w:val="00AA1D8D"/>
    <w:rsid w:val="00AE7C5E"/>
    <w:rsid w:val="00B47730"/>
    <w:rsid w:val="00B747AA"/>
    <w:rsid w:val="00B84C09"/>
    <w:rsid w:val="00B87887"/>
    <w:rsid w:val="00BE603A"/>
    <w:rsid w:val="00C26BC2"/>
    <w:rsid w:val="00CA5499"/>
    <w:rsid w:val="00CB0664"/>
    <w:rsid w:val="00D8242E"/>
    <w:rsid w:val="00DA1390"/>
    <w:rsid w:val="00DA750A"/>
    <w:rsid w:val="00E32A2D"/>
    <w:rsid w:val="00EC6054"/>
    <w:rsid w:val="00ED31A0"/>
    <w:rsid w:val="00EE2594"/>
    <w:rsid w:val="00F552A5"/>
    <w:rsid w:val="00FC19F9"/>
    <w:rsid w:val="00FC693F"/>
    <w:rsid w:val="00FF4A9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EC3884"/>
  <w15:docId w15:val="{A60F616D-1CD2-46E4-BEE3-D6C47F64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alk9">
    <w:name w:val="heading 9"/>
    <w:basedOn w:val="Normal"/>
    <w:next w:val="Normal"/>
    <w:link w:val="Balk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18BF"/>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E618BF"/>
  </w:style>
  <w:style w:type="paragraph" w:styleId="AltBilgi">
    <w:name w:val="footer"/>
    <w:basedOn w:val="Normal"/>
    <w:link w:val="AltBilgiChar"/>
    <w:uiPriority w:val="99"/>
    <w:unhideWhenUsed/>
    <w:rsid w:val="00E618BF"/>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E618BF"/>
  </w:style>
  <w:style w:type="paragraph" w:styleId="AralkYok">
    <w:name w:val="No Spacing"/>
    <w:uiPriority w:val="1"/>
    <w:qFormat/>
    <w:rsid w:val="00FC693F"/>
    <w:pPr>
      <w:spacing w:after="0" w:line="240" w:lineRule="auto"/>
    </w:pPr>
  </w:style>
  <w:style w:type="character" w:customStyle="1" w:styleId="Balk1Char">
    <w:name w:val="Başlık 1 Char"/>
    <w:basedOn w:val="VarsaylanParagrafYazTipi"/>
    <w:link w:val="Bal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FC693F"/>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FC693F"/>
    <w:rPr>
      <w:rFonts w:asciiTheme="majorHAnsi" w:eastAsiaTheme="majorEastAsia" w:hAnsiTheme="majorHAnsi" w:cstheme="majorBidi"/>
      <w:b/>
      <w:bCs/>
      <w:color w:val="4F81BD" w:themeColor="accent1"/>
    </w:rPr>
  </w:style>
  <w:style w:type="paragraph" w:styleId="KonuBal">
    <w:name w:val="Title"/>
    <w:basedOn w:val="Normal"/>
    <w:next w:val="Normal"/>
    <w:link w:val="KonuB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tyaz">
    <w:name w:val="Subtitle"/>
    <w:basedOn w:val="Normal"/>
    <w:next w:val="Normal"/>
    <w:link w:val="Altyaz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FC693F"/>
    <w:rPr>
      <w:rFonts w:asciiTheme="majorHAnsi" w:eastAsiaTheme="majorEastAsia" w:hAnsiTheme="majorHAnsi" w:cstheme="majorBidi"/>
      <w:i/>
      <w:iCs/>
      <w:color w:val="4F81BD" w:themeColor="accent1"/>
      <w:spacing w:val="15"/>
      <w:sz w:val="24"/>
      <w:szCs w:val="24"/>
    </w:rPr>
  </w:style>
  <w:style w:type="paragraph" w:styleId="ListeParagraf">
    <w:name w:val="List Paragraph"/>
    <w:basedOn w:val="Normal"/>
    <w:uiPriority w:val="34"/>
    <w:qFormat/>
    <w:rsid w:val="00FC693F"/>
    <w:pPr>
      <w:ind w:left="720"/>
      <w:contextualSpacing/>
    </w:pPr>
  </w:style>
  <w:style w:type="paragraph" w:styleId="GvdeMetni">
    <w:name w:val="Body Text"/>
    <w:basedOn w:val="Normal"/>
    <w:link w:val="GvdeMetniChar"/>
    <w:uiPriority w:val="99"/>
    <w:unhideWhenUsed/>
    <w:rsid w:val="00AA1D8D"/>
    <w:pPr>
      <w:spacing w:after="120"/>
    </w:pPr>
  </w:style>
  <w:style w:type="character" w:customStyle="1" w:styleId="GvdeMetniChar">
    <w:name w:val="Gövde Metni Char"/>
    <w:basedOn w:val="VarsaylanParagrafYazTipi"/>
    <w:link w:val="GvdeMetni"/>
    <w:uiPriority w:val="99"/>
    <w:rsid w:val="00AA1D8D"/>
  </w:style>
  <w:style w:type="paragraph" w:styleId="GvdeMetni2">
    <w:name w:val="Body Text 2"/>
    <w:basedOn w:val="Normal"/>
    <w:link w:val="GvdeMetni2Char"/>
    <w:uiPriority w:val="99"/>
    <w:unhideWhenUsed/>
    <w:rsid w:val="00AA1D8D"/>
    <w:pPr>
      <w:spacing w:after="120" w:line="480" w:lineRule="auto"/>
    </w:pPr>
  </w:style>
  <w:style w:type="character" w:customStyle="1" w:styleId="GvdeMetni2Char">
    <w:name w:val="Gövde Metni 2 Char"/>
    <w:basedOn w:val="VarsaylanParagrafYazTipi"/>
    <w:link w:val="GvdeMetni2"/>
    <w:uiPriority w:val="99"/>
    <w:rsid w:val="00AA1D8D"/>
  </w:style>
  <w:style w:type="paragraph" w:styleId="GvdeMetni3">
    <w:name w:val="Body Text 3"/>
    <w:basedOn w:val="Normal"/>
    <w:link w:val="GvdeMetni3Char"/>
    <w:uiPriority w:val="99"/>
    <w:unhideWhenUsed/>
    <w:rsid w:val="00AA1D8D"/>
    <w:pPr>
      <w:spacing w:after="120"/>
    </w:pPr>
    <w:rPr>
      <w:sz w:val="16"/>
      <w:szCs w:val="16"/>
    </w:rPr>
  </w:style>
  <w:style w:type="character" w:customStyle="1" w:styleId="GvdeMetni3Char">
    <w:name w:val="Gövde Metni 3 Char"/>
    <w:basedOn w:val="VarsaylanParagrafYazTipi"/>
    <w:link w:val="GvdeMetni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Maddemi">
    <w:name w:val="List Bullet"/>
    <w:basedOn w:val="Normal"/>
    <w:uiPriority w:val="99"/>
    <w:unhideWhenUsed/>
    <w:rsid w:val="00326F90"/>
    <w:pPr>
      <w:numPr>
        <w:numId w:val="1"/>
      </w:numPr>
      <w:contextualSpacing/>
    </w:pPr>
  </w:style>
  <w:style w:type="paragraph" w:styleId="ListeMaddemi2">
    <w:name w:val="List Bullet 2"/>
    <w:basedOn w:val="Normal"/>
    <w:uiPriority w:val="99"/>
    <w:unhideWhenUsed/>
    <w:rsid w:val="00326F90"/>
    <w:pPr>
      <w:numPr>
        <w:numId w:val="2"/>
      </w:numPr>
      <w:contextualSpacing/>
    </w:pPr>
  </w:style>
  <w:style w:type="paragraph" w:styleId="ListeMaddemi3">
    <w:name w:val="List Bullet 3"/>
    <w:basedOn w:val="Normal"/>
    <w:uiPriority w:val="99"/>
    <w:unhideWhenUsed/>
    <w:rsid w:val="00326F90"/>
    <w:pPr>
      <w:numPr>
        <w:numId w:val="3"/>
      </w:numPr>
      <w:contextualSpacing/>
    </w:pPr>
  </w:style>
  <w:style w:type="paragraph" w:styleId="ListeNumaras">
    <w:name w:val="List Number"/>
    <w:basedOn w:val="Normal"/>
    <w:uiPriority w:val="99"/>
    <w:unhideWhenUsed/>
    <w:rsid w:val="00326F90"/>
    <w:pPr>
      <w:numPr>
        <w:numId w:val="5"/>
      </w:numPr>
      <w:contextualSpacing/>
    </w:pPr>
  </w:style>
  <w:style w:type="paragraph" w:styleId="ListeNumaras2">
    <w:name w:val="List Number 2"/>
    <w:basedOn w:val="Normal"/>
    <w:uiPriority w:val="99"/>
    <w:unhideWhenUsed/>
    <w:rsid w:val="0029639D"/>
    <w:pPr>
      <w:numPr>
        <w:numId w:val="6"/>
      </w:numPr>
      <w:contextualSpacing/>
    </w:pPr>
  </w:style>
  <w:style w:type="paragraph" w:styleId="ListeNumaras3">
    <w:name w:val="List Number 3"/>
    <w:basedOn w:val="Normal"/>
    <w:uiPriority w:val="99"/>
    <w:unhideWhenUsed/>
    <w:rsid w:val="0029639D"/>
    <w:pPr>
      <w:numPr>
        <w:numId w:val="7"/>
      </w:numPr>
      <w:contextualSpacing/>
    </w:pPr>
  </w:style>
  <w:style w:type="paragraph" w:styleId="ListeDevam">
    <w:name w:val="List Continue"/>
    <w:basedOn w:val="Normal"/>
    <w:uiPriority w:val="99"/>
    <w:unhideWhenUsed/>
    <w:rsid w:val="0029639D"/>
    <w:pPr>
      <w:spacing w:after="120"/>
      <w:ind w:left="360"/>
      <w:contextualSpacing/>
    </w:pPr>
  </w:style>
  <w:style w:type="paragraph" w:styleId="ListeDevam2">
    <w:name w:val="List Continue 2"/>
    <w:basedOn w:val="Normal"/>
    <w:uiPriority w:val="99"/>
    <w:unhideWhenUsed/>
    <w:rsid w:val="0029639D"/>
    <w:pPr>
      <w:spacing w:after="120"/>
      <w:ind w:left="720"/>
      <w:contextualSpacing/>
    </w:pPr>
  </w:style>
  <w:style w:type="paragraph" w:styleId="ListeDevam3">
    <w:name w:val="List Continue 3"/>
    <w:basedOn w:val="Normal"/>
    <w:uiPriority w:val="99"/>
    <w:unhideWhenUsed/>
    <w:rsid w:val="0029639D"/>
    <w:pPr>
      <w:spacing w:after="120"/>
      <w:ind w:left="1080"/>
      <w:contextualSpacing/>
    </w:pPr>
  </w:style>
  <w:style w:type="paragraph" w:styleId="MakroMetni">
    <w:name w:val="macro"/>
    <w:link w:val="MakroMetni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MetniChar">
    <w:name w:val="Makro Metni Char"/>
    <w:basedOn w:val="VarsaylanParagrafYazTipi"/>
    <w:link w:val="MakroMetni"/>
    <w:uiPriority w:val="99"/>
    <w:rsid w:val="0029639D"/>
    <w:rPr>
      <w:rFonts w:ascii="Courier" w:hAnsi="Courier"/>
      <w:sz w:val="20"/>
      <w:szCs w:val="20"/>
    </w:rPr>
  </w:style>
  <w:style w:type="paragraph" w:styleId="Alnt">
    <w:name w:val="Quote"/>
    <w:basedOn w:val="Normal"/>
    <w:next w:val="Normal"/>
    <w:link w:val="AlntChar"/>
    <w:uiPriority w:val="29"/>
    <w:qFormat/>
    <w:rsid w:val="00FC693F"/>
    <w:rPr>
      <w:i/>
      <w:iCs/>
      <w:color w:val="000000" w:themeColor="text1"/>
    </w:rPr>
  </w:style>
  <w:style w:type="character" w:customStyle="1" w:styleId="AlntChar">
    <w:name w:val="Alıntı Char"/>
    <w:basedOn w:val="VarsaylanParagrafYazTipi"/>
    <w:link w:val="Alnt"/>
    <w:uiPriority w:val="29"/>
    <w:rsid w:val="00FC693F"/>
    <w:rPr>
      <w:i/>
      <w:iCs/>
      <w:color w:val="000000" w:themeColor="text1"/>
    </w:rPr>
  </w:style>
  <w:style w:type="character" w:customStyle="1" w:styleId="Balk4Char">
    <w:name w:val="Başlık 4 Char"/>
    <w:basedOn w:val="VarsaylanParagrafYazTipi"/>
    <w:link w:val="Balk4"/>
    <w:uiPriority w:val="9"/>
    <w:semiHidden/>
    <w:rsid w:val="00FC693F"/>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FC693F"/>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FC693F"/>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FC693F"/>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FC693F"/>
    <w:rPr>
      <w:rFonts w:asciiTheme="majorHAnsi" w:eastAsiaTheme="majorEastAsia" w:hAnsiTheme="majorHAnsi" w:cstheme="majorBidi"/>
      <w:color w:val="4F81BD" w:themeColor="accent1"/>
      <w:sz w:val="20"/>
      <w:szCs w:val="20"/>
    </w:rPr>
  </w:style>
  <w:style w:type="character" w:customStyle="1" w:styleId="Balk9Char">
    <w:name w:val="Başlık 9 Char"/>
    <w:basedOn w:val="VarsaylanParagrafYazTipi"/>
    <w:link w:val="Balk9"/>
    <w:uiPriority w:val="9"/>
    <w:semiHidden/>
    <w:rsid w:val="00FC693F"/>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Gl">
    <w:name w:val="Strong"/>
    <w:basedOn w:val="VarsaylanParagrafYazTipi"/>
    <w:uiPriority w:val="22"/>
    <w:qFormat/>
    <w:rsid w:val="00FC693F"/>
    <w:rPr>
      <w:b/>
      <w:bCs/>
    </w:rPr>
  </w:style>
  <w:style w:type="character" w:styleId="Vurgu">
    <w:name w:val="Emphasis"/>
    <w:basedOn w:val="VarsaylanParagrafYazTipi"/>
    <w:uiPriority w:val="20"/>
    <w:qFormat/>
    <w:rsid w:val="00FC693F"/>
    <w:rPr>
      <w:i/>
      <w:iCs/>
    </w:rPr>
  </w:style>
  <w:style w:type="paragraph" w:styleId="GlAlnt">
    <w:name w:val="Intense Quote"/>
    <w:basedOn w:val="Normal"/>
    <w:next w:val="Normal"/>
    <w:link w:val="GlAln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FC693F"/>
    <w:rPr>
      <w:b/>
      <w:bCs/>
      <w:i/>
      <w:iCs/>
      <w:color w:val="4F81BD" w:themeColor="accent1"/>
    </w:rPr>
  </w:style>
  <w:style w:type="character" w:styleId="HafifVurgulama">
    <w:name w:val="Subtle Emphasis"/>
    <w:basedOn w:val="VarsaylanParagrafYazTipi"/>
    <w:uiPriority w:val="19"/>
    <w:qFormat/>
    <w:rsid w:val="00FC693F"/>
    <w:rPr>
      <w:i/>
      <w:iCs/>
      <w:color w:val="808080" w:themeColor="text1" w:themeTint="7F"/>
    </w:rPr>
  </w:style>
  <w:style w:type="character" w:styleId="GlVurgulama">
    <w:name w:val="Intense Emphasis"/>
    <w:basedOn w:val="VarsaylanParagrafYazTipi"/>
    <w:uiPriority w:val="21"/>
    <w:qFormat/>
    <w:rsid w:val="00FC693F"/>
    <w:rPr>
      <w:b/>
      <w:bCs/>
      <w:i/>
      <w:iCs/>
      <w:color w:val="4F81BD" w:themeColor="accent1"/>
    </w:rPr>
  </w:style>
  <w:style w:type="character" w:styleId="HafifBavuru">
    <w:name w:val="Subtle Reference"/>
    <w:basedOn w:val="VarsaylanParagrafYazTipi"/>
    <w:uiPriority w:val="31"/>
    <w:qFormat/>
    <w:rsid w:val="00FC693F"/>
    <w:rPr>
      <w:smallCaps/>
      <w:color w:val="C0504D" w:themeColor="accent2"/>
      <w:u w:val="single"/>
    </w:rPr>
  </w:style>
  <w:style w:type="character" w:styleId="GlBavuru">
    <w:name w:val="Intense Reference"/>
    <w:basedOn w:val="VarsaylanParagrafYazTipi"/>
    <w:uiPriority w:val="32"/>
    <w:qFormat/>
    <w:rsid w:val="00FC693F"/>
    <w:rPr>
      <w:b/>
      <w:bCs/>
      <w:smallCaps/>
      <w:color w:val="C0504D" w:themeColor="accent2"/>
      <w:spacing w:val="5"/>
      <w:u w:val="single"/>
    </w:rPr>
  </w:style>
  <w:style w:type="character" w:styleId="KitapBal">
    <w:name w:val="Book Title"/>
    <w:basedOn w:val="VarsaylanParagrafYazTipi"/>
    <w:uiPriority w:val="33"/>
    <w:qFormat/>
    <w:rsid w:val="00FC693F"/>
    <w:rPr>
      <w:b/>
      <w:bCs/>
      <w:smallCaps/>
      <w:spacing w:val="5"/>
    </w:rPr>
  </w:style>
  <w:style w:type="paragraph" w:styleId="TBal">
    <w:name w:val="TOC Heading"/>
    <w:basedOn w:val="Balk1"/>
    <w:next w:val="Normal"/>
    <w:uiPriority w:val="39"/>
    <w:semiHidden/>
    <w:unhideWhenUsed/>
    <w:qFormat/>
    <w:rsid w:val="00FC693F"/>
    <w:pPr>
      <w:outlineLvl w:val="9"/>
    </w:pPr>
  </w:style>
  <w:style w:type="table" w:styleId="TabloKlavuzu">
    <w:name w:val="Table Grid"/>
    <w:basedOn w:val="NormalTablo"/>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Glgeleme">
    <w:name w:val="Light Shading"/>
    <w:basedOn w:val="NormalTablo"/>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Liste">
    <w:name w:val="Light List"/>
    <w:basedOn w:val="NormalTablo"/>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Klavuz">
    <w:name w:val="Light Grid"/>
    <w:basedOn w:val="NormalTablo"/>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Glgeleme1">
    <w:name w:val="Medium Shading 1"/>
    <w:basedOn w:val="NormalTablo"/>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Liste1">
    <w:name w:val="Medium List 1"/>
    <w:basedOn w:val="NormalTablo"/>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Klavuz1">
    <w:name w:val="Medium Grid 1"/>
    <w:basedOn w:val="NormalTablo"/>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KoyuListe">
    <w:name w:val="Dark List"/>
    <w:basedOn w:val="NormalTablo"/>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RenkliGlgeleme">
    <w:name w:val="Colorful Shading"/>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Liste">
    <w:name w:val="Colorful List"/>
    <w:basedOn w:val="NormalTablo"/>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Klavuz">
    <w:name w:val="Colorful Grid"/>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BD333-FFB0-4243-A2E8-A1DAB4B07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1183</Words>
  <Characters>6749</Characters>
  <Application>Microsoft Office Word</Application>
  <DocSecurity>0</DocSecurity>
  <Lines>56</Lines>
  <Paragraphs>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İl Sağlık Müdürlüğü İl Sağlık 291</cp:lastModifiedBy>
  <cp:revision>4</cp:revision>
  <cp:lastPrinted>2025-09-02T11:08:00Z</cp:lastPrinted>
  <dcterms:created xsi:type="dcterms:W3CDTF">2025-09-17T08:59:00Z</dcterms:created>
  <dcterms:modified xsi:type="dcterms:W3CDTF">2025-10-23T12:45:00Z</dcterms:modified>
</cp:coreProperties>
</file>